
<file path=[Content_Types].xml><?xml version="1.0" encoding="utf-8"?>
<Types xmlns="http://schemas.openxmlformats.org/package/2006/content-types">
  <Default Extension="bin" ContentType="application/vnd.ms-office.activeX"/>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E32DD9" w14:textId="5BAFC7BC" w:rsidR="00F3243E" w:rsidRPr="007F5E75" w:rsidRDefault="007F5E75" w:rsidP="008071D8">
      <w:pPr>
        <w:pStyle w:val="Ancredugraphisme"/>
        <w:ind w:right="269"/>
        <w:rPr>
          <w:sz w:val="16"/>
          <w:szCs w:val="16"/>
        </w:rPr>
      </w:pPr>
      <w:r w:rsidRPr="007F5E75">
        <w:rPr>
          <w:rFonts w:ascii="Times New Roman"/>
          <w:noProof/>
          <w:sz w:val="16"/>
          <w:szCs w:val="16"/>
        </w:rPr>
        <mc:AlternateContent>
          <mc:Choice Requires="wps">
            <w:drawing>
              <wp:anchor distT="91440" distB="91440" distL="114300" distR="114300" simplePos="0" relativeHeight="251765760" behindDoc="1" locked="0" layoutInCell="1" allowOverlap="1" wp14:anchorId="018E59E8" wp14:editId="5C59596D">
                <wp:simplePos x="0" y="0"/>
                <wp:positionH relativeFrom="margin">
                  <wp:posOffset>2059305</wp:posOffset>
                </wp:positionH>
                <wp:positionV relativeFrom="margin">
                  <wp:posOffset>43815</wp:posOffset>
                </wp:positionV>
                <wp:extent cx="1724025" cy="1019175"/>
                <wp:effectExtent l="0" t="0" r="0" b="0"/>
                <wp:wrapSquare wrapText="bothSides"/>
                <wp:docPr id="10"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4025" cy="1019175"/>
                        </a:xfrm>
                        <a:prstGeom prst="rect">
                          <a:avLst/>
                        </a:prstGeom>
                        <a:noFill/>
                        <a:ln w="9525">
                          <a:noFill/>
                          <a:miter lim="800000"/>
                          <a:headEnd/>
                          <a:tailEnd/>
                        </a:ln>
                      </wps:spPr>
                      <wps:txbx>
                        <w:txbxContent>
                          <w:p w14:paraId="46FFEF9C" w14:textId="2BD42CA4" w:rsidR="001D0682" w:rsidRPr="00B576DD" w:rsidRDefault="001D0682" w:rsidP="007F5E75">
                            <w:pPr>
                              <w:pBdr>
                                <w:top w:val="single" w:sz="36" w:space="6" w:color="000000" w:themeColor="text1"/>
                                <w:bottom w:val="single" w:sz="18" w:space="6" w:color="A8D08D" w:themeColor="accent6" w:themeTint="99"/>
                              </w:pBdr>
                              <w:spacing w:before="0" w:line="252" w:lineRule="auto"/>
                              <w:jc w:val="center"/>
                              <w:rPr>
                                <w:rStyle w:val="Textedelespacerserv0"/>
                                <w:rFonts w:ascii="Trebuchet MS" w:hAnsi="Trebuchet MS"/>
                                <w:i/>
                                <w:iCs/>
                                <w:color w:val="009949" w:themeColor="accent4"/>
                              </w:rPr>
                            </w:pPr>
                            <w:r w:rsidRPr="00B576DD">
                              <w:rPr>
                                <w:rStyle w:val="Textedelespacerserv0"/>
                                <w:rFonts w:ascii="Trebuchet MS" w:hAnsi="Trebuchet MS"/>
                                <w:i/>
                                <w:iCs/>
                                <w:color w:val="009949" w:themeColor="accent4"/>
                              </w:rPr>
                              <w:t>Nous mettons à votre disposition un fil d’actualités sous forme d’une « </w:t>
                            </w:r>
                            <w:r w:rsidRPr="00B576DD">
                              <w:rPr>
                                <w:rStyle w:val="Textedelespacerserv0"/>
                                <w:rFonts w:ascii="Trebuchet MS" w:hAnsi="Trebuchet MS"/>
                                <w:i/>
                                <w:iCs/>
                                <w:color w:val="009949" w:themeColor="accent4"/>
                                <w:u w:val="single"/>
                              </w:rPr>
                              <w:t>NEWSLETTER</w:t>
                            </w:r>
                            <w:r w:rsidRPr="00B576DD">
                              <w:rPr>
                                <w:rStyle w:val="Textedelespacerserv0"/>
                                <w:rFonts w:ascii="Trebuchet MS" w:hAnsi="Trebuchet MS"/>
                                <w:i/>
                                <w:iCs/>
                                <w:color w:val="009949" w:themeColor="accent4"/>
                              </w:rPr>
                              <w:t>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18E59E8" id="_x0000_t202" coordsize="21600,21600" o:spt="202" path="m,l,21600r21600,l21600,xe">
                <v:stroke joinstyle="miter"/>
                <v:path gradientshapeok="t" o:connecttype="rect"/>
              </v:shapetype>
              <v:shape id="Zone de texte 2" o:spid="_x0000_s1026" type="#_x0000_t202" style="position:absolute;margin-left:162.15pt;margin-top:3.45pt;width:135.75pt;height:80.25pt;z-index:-251550720;visibility:visible;mso-wrap-style:square;mso-width-percent:0;mso-height-percent:0;mso-wrap-distance-left:9pt;mso-wrap-distance-top:7.2pt;mso-wrap-distance-right:9pt;mso-wrap-distance-bottom:7.2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" filled="f" stroked="f">
                <v:textbox>
                  <w:txbxContent>
                    <w:p w14:paraId="46FFEF9C" w14:textId="2BD42CA4" w:rsidR="001D0682" w:rsidRPr="00B576DD" w:rsidRDefault="001D0682" w:rsidP="007F5E75">
                      <w:pPr>
                        <w:pBdr>
                          <w:top w:val="single" w:sz="36" w:space="6" w:color="000000" w:themeColor="text1"/>
                          <w:bottom w:val="single" w:sz="18" w:space="6" w:color="A8D08D" w:themeColor="accent6" w:themeTint="99"/>
                        </w:pBdr>
                        <w:spacing w:before="0" w:line="252" w:lineRule="auto"/>
                        <w:jc w:val="center"/>
                        <w:rPr>
                          <w:rStyle w:val="Textedelespacerserv0"/>
                          <w:rFonts w:ascii="Trebuchet MS" w:hAnsi="Trebuchet MS"/>
                          <w:i/>
                          <w:iCs/>
                          <w:color w:val="009949" w:themeColor="accent4"/>
                        </w:rPr>
                      </w:pPr>
                      <w:r w:rsidRPr="00B576DD">
                        <w:rPr>
                          <w:rStyle w:val="Textedelespacerserv0"/>
                          <w:rFonts w:ascii="Trebuchet MS" w:hAnsi="Trebuchet MS"/>
                          <w:i/>
                          <w:iCs/>
                          <w:color w:val="009949" w:themeColor="accent4"/>
                        </w:rPr>
                        <w:t>Nous mettons à votre disposition un fil d’actualités sous forme d’une « </w:t>
                      </w:r>
                      <w:r w:rsidRPr="00B576DD">
                        <w:rPr>
                          <w:rStyle w:val="Textedelespacerserv0"/>
                          <w:rFonts w:ascii="Trebuchet MS" w:hAnsi="Trebuchet MS"/>
                          <w:i/>
                          <w:iCs/>
                          <w:color w:val="009949" w:themeColor="accent4"/>
                          <w:u w:val="single"/>
                        </w:rPr>
                        <w:t>NEWSLETTER</w:t>
                      </w:r>
                      <w:r w:rsidRPr="00B576DD">
                        <w:rPr>
                          <w:rStyle w:val="Textedelespacerserv0"/>
                          <w:rFonts w:ascii="Trebuchet MS" w:hAnsi="Trebuchet MS"/>
                          <w:i/>
                          <w:iCs/>
                          <w:color w:val="009949" w:themeColor="accent4"/>
                        </w:rPr>
                        <w:t> »</w:t>
                      </w:r>
                    </w:p>
                  </w:txbxContent>
                </v:textbox>
                <w10:wrap type="square" anchorx="margin" anchory="margin"/>
              </v:shape>
            </w:pict>
          </mc:Fallback>
        </mc:AlternateContent>
      </w:r>
      <w:r w:rsidR="00CD3DCA" w:rsidRPr="007F5E75">
        <w:rPr>
          <w:noProof/>
          <w:sz w:val="16"/>
          <w:szCs w:val="16"/>
        </w:rPr>
        <w:drawing>
          <wp:anchor distT="0" distB="0" distL="114300" distR="114300" simplePos="0" relativeHeight="251763712" behindDoc="0" locked="0" layoutInCell="1" allowOverlap="1" wp14:anchorId="66FFE9C5" wp14:editId="23E26798">
            <wp:simplePos x="0" y="0"/>
            <wp:positionH relativeFrom="column">
              <wp:posOffset>163830</wp:posOffset>
            </wp:positionH>
            <wp:positionV relativeFrom="paragraph">
              <wp:posOffset>0</wp:posOffset>
            </wp:positionV>
            <wp:extent cx="1829435" cy="1273810"/>
            <wp:effectExtent l="0" t="0" r="0" b="2540"/>
            <wp:wrapSquare wrapText="bothSides"/>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829435" cy="1273810"/>
                    </a:xfrm>
                    <a:prstGeom prst="rect">
                      <a:avLst/>
                    </a:prstGeom>
                  </pic:spPr>
                </pic:pic>
              </a:graphicData>
            </a:graphic>
          </wp:anchor>
        </w:drawing>
      </w:r>
      <w:r w:rsidR="00F3243E" w:rsidRPr="007F5E75">
        <w:rPr>
          <w:noProof/>
          <w:sz w:val="16"/>
          <w:szCs w:val="16"/>
        </w:rPr>
        <mc:AlternateContent>
          <mc:Choice Requires="wpg">
            <w:drawing>
              <wp:anchor distT="45720" distB="45720" distL="182880" distR="182880" simplePos="0" relativeHeight="251749376" behindDoc="0" locked="0" layoutInCell="1" allowOverlap="1" wp14:anchorId="444A6C80" wp14:editId="73CFD960">
                <wp:simplePos x="0" y="0"/>
                <wp:positionH relativeFrom="margin">
                  <wp:posOffset>3907155</wp:posOffset>
                </wp:positionH>
                <wp:positionV relativeFrom="margin">
                  <wp:posOffset>635</wp:posOffset>
                </wp:positionV>
                <wp:extent cx="2920365" cy="1169670"/>
                <wp:effectExtent l="0" t="0" r="0" b="0"/>
                <wp:wrapSquare wrapText="bothSides"/>
                <wp:docPr id="198" name="Groupe 198"/>
                <wp:cNvGraphicFramePr/>
                <a:graphic xmlns:a="http://schemas.openxmlformats.org/drawingml/2006/main">
                  <a:graphicData uri="http://schemas.microsoft.com/office/word/2010/wordprocessingGroup">
                    <wpg:wgp>
                      <wpg:cNvGrpSpPr/>
                      <wpg:grpSpPr>
                        <a:xfrm>
                          <a:off x="0" y="0"/>
                          <a:ext cx="2920365" cy="1169670"/>
                          <a:chOff x="0" y="-146827"/>
                          <a:chExt cx="3567448" cy="1907947"/>
                        </a:xfrm>
                      </wpg:grpSpPr>
                      <wps:wsp>
                        <wps:cNvPr id="199" name="Rectangle 199"/>
                        <wps:cNvSpPr/>
                        <wps:spPr>
                          <a:xfrm>
                            <a:off x="0" y="0"/>
                            <a:ext cx="3567448" cy="176112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C90F456" w14:textId="77777777" w:rsidR="001D0682" w:rsidRDefault="001D0682">
                              <w:pPr>
                                <w:jc w:val="center"/>
                                <w:rPr>
                                  <w:rFonts w:asciiTheme="majorHAnsi" w:eastAsiaTheme="majorEastAsia" w:hAnsiTheme="majorHAnsi" w:cstheme="majorBidi"/>
                                  <w:color w:val="FFFFFF" w:themeColor="background1"/>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0" name="Zone de texte 200"/>
                        <wps:cNvSpPr txBox="1"/>
                        <wps:spPr>
                          <a:xfrm>
                            <a:off x="193052" y="-146827"/>
                            <a:ext cx="3189747" cy="182486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E1BD0A" w14:textId="0F069E2C" w:rsidR="001D0682" w:rsidRPr="00B245BF" w:rsidRDefault="001D0682" w:rsidP="00B245BF">
                              <w:pPr>
                                <w:spacing w:before="0"/>
                                <w:jc w:val="center"/>
                                <w:rPr>
                                  <w:rFonts w:ascii="Arial Black" w:hAnsi="Arial Black"/>
                                  <w:b/>
                                  <w:color w:val="0070C0"/>
                                  <w:sz w:val="52"/>
                                  <w:szCs w:val="52"/>
                                  <w:u w:val="single"/>
                                  <w14:shadow w14:blurRad="63500" w14:dist="50800" w14:dir="18900000" w14:sx="0" w14:sy="0" w14:kx="0" w14:ky="0" w14:algn="none">
                                    <w14:srgbClr w14:val="000000">
                                      <w14:alpha w14:val="50000"/>
                                    </w14:srgbClr>
                                  </w14:shadow>
                                  <w14:textOutline w14:w="9525" w14:cap="flat" w14:cmpd="sng" w14:algn="ctr">
                                    <w14:solidFill>
                                      <w14:schemeClr w14:val="bg1"/>
                                    </w14:solidFill>
                                    <w14:prstDash w14:val="solid"/>
                                    <w14:round/>
                                  </w14:textOutline>
                                </w:rPr>
                              </w:pPr>
                              <w:r w:rsidRPr="00B245BF">
                                <w:rPr>
                                  <w:rFonts w:ascii="Arial Black" w:hAnsi="Arial Black"/>
                                  <w:b/>
                                  <w:color w:val="0070C0"/>
                                  <w:sz w:val="52"/>
                                  <w:szCs w:val="52"/>
                                  <w:u w:val="single"/>
                                  <w14:shadow w14:blurRad="63500" w14:dist="50800" w14:dir="18900000" w14:sx="0" w14:sy="0" w14:kx="0" w14:ky="0" w14:algn="none">
                                    <w14:srgbClr w14:val="000000">
                                      <w14:alpha w14:val="50000"/>
                                    </w14:srgbClr>
                                  </w14:shadow>
                                  <w14:textOutline w14:w="9525" w14:cap="flat" w14:cmpd="sng" w14:algn="ctr">
                                    <w14:solidFill>
                                      <w14:schemeClr w14:val="bg1"/>
                                    </w14:solidFill>
                                    <w14:prstDash w14:val="solid"/>
                                    <w14:round/>
                                  </w14:textOutline>
                                </w:rPr>
                                <w:t>Actualités du syndicat</w:t>
                              </w:r>
                            </w:p>
                            <w:p w14:paraId="0BE4F9D9" w14:textId="77777777" w:rsidR="001D0682" w:rsidRPr="00F3243E" w:rsidRDefault="001D0682">
                              <w:pPr>
                                <w:rPr>
                                  <w:b/>
                                  <w:color w:val="0070C0"/>
                                  <w:sz w:val="26"/>
                                  <w:szCs w:val="26"/>
                                  <w14:shadow w14:blurRad="63500" w14:dist="50800" w14:dir="18900000" w14:sx="0" w14:sy="0" w14:kx="0" w14:ky="0" w14:algn="none">
                                    <w14:srgbClr w14:val="000000">
                                      <w14:alpha w14:val="50000"/>
                                    </w14:srgbClr>
                                  </w14:shadow>
                                  <w14:textOutline w14:w="9525" w14:cap="flat" w14:cmpd="sng" w14:algn="ctr">
                                    <w14:solidFill>
                                      <w14:schemeClr w14:val="bg1"/>
                                    </w14:solidFill>
                                    <w14:prstDash w14:val="solid"/>
                                    <w14:round/>
                                  </w14:textOutline>
                                </w:rPr>
                              </w:pP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44A6C80" id="Groupe 198" o:spid="_x0000_s1027" style="position:absolute;margin-left:307.65pt;margin-top:.05pt;width:229.95pt;height:92.1pt;z-index:251749376;mso-wrap-distance-left:14.4pt;mso-wrap-distance-top:3.6pt;mso-wrap-distance-right:14.4pt;mso-wrap-distance-bottom:3.6pt;mso-position-horizontal-relative:margin;mso-position-vertical-relative:margin;mso-width-relative:margin;mso-height-relative:margin" coordorigin=",-1468" coordsize="35674,190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">
                <v:rect id="Rectangle 199" o:spid="_x0000_s1028" style="position:absolute;width:35674;height:1761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" fillcolor="#cee5f6 [3204]" stroked="f" strokeweight="2pt">
                  <v:textbox>
                    <w:txbxContent>
                      <w:p w14:paraId="1C90F456" w14:textId="77777777" w:rsidR="001D0682" w:rsidRDefault="001D0682">
                        <w:pPr>
                          <w:jc w:val="center"/>
                          <w:rPr>
                            <w:rFonts w:asciiTheme="majorHAnsi" w:eastAsiaTheme="majorEastAsia" w:hAnsiTheme="majorHAnsi" w:cstheme="majorBidi"/>
                            <w:color w:val="FFFFFF" w:themeColor="background1"/>
                            <w:sz w:val="24"/>
                            <w:szCs w:val="24"/>
                          </w:rPr>
                        </w:pPr>
                      </w:p>
                    </w:txbxContent>
                  </v:textbox>
                </v:rect>
                <v:shape id="Zone de texte 200" o:spid="_x0000_s1029" type="#_x0000_t202" style="position:absolute;left:1930;top:-1468;width:31897;height:182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" filled="f" stroked="f" strokeweight=".5pt">
                  <v:textbox inset=",7.2pt,,0">
                    <w:txbxContent>
                      <w:p w14:paraId="3FE1BD0A" w14:textId="0F069E2C" w:rsidR="001D0682" w:rsidRPr="00B245BF" w:rsidRDefault="001D0682" w:rsidP="00B245BF">
                        <w:pPr>
                          <w:spacing w:before="0"/>
                          <w:jc w:val="center"/>
                          <w:rPr>
                            <w:rFonts w:ascii="Arial Black" w:hAnsi="Arial Black"/>
                            <w:b/>
                            <w:color w:val="0070C0"/>
                            <w:sz w:val="52"/>
                            <w:szCs w:val="52"/>
                            <w:u w:val="single"/>
                            <w14:shadow w14:blurRad="63500" w14:dist="50800" w14:dir="18900000" w14:sx="0" w14:sy="0" w14:kx="0" w14:ky="0" w14:algn="none">
                              <w14:srgbClr w14:val="000000">
                                <w14:alpha w14:val="50000"/>
                              </w14:srgbClr>
                            </w14:shadow>
                            <w14:textOutline w14:w="9525" w14:cap="flat" w14:cmpd="sng" w14:algn="ctr">
                              <w14:solidFill>
                                <w14:schemeClr w14:val="bg1"/>
                              </w14:solidFill>
                              <w14:prstDash w14:val="solid"/>
                              <w14:round/>
                            </w14:textOutline>
                          </w:rPr>
                        </w:pPr>
                        <w:r w:rsidRPr="00B245BF">
                          <w:rPr>
                            <w:rFonts w:ascii="Arial Black" w:hAnsi="Arial Black"/>
                            <w:b/>
                            <w:color w:val="0070C0"/>
                            <w:sz w:val="52"/>
                            <w:szCs w:val="52"/>
                            <w:u w:val="single"/>
                            <w14:shadow w14:blurRad="63500" w14:dist="50800" w14:dir="18900000" w14:sx="0" w14:sy="0" w14:kx="0" w14:ky="0" w14:algn="none">
                              <w14:srgbClr w14:val="000000">
                                <w14:alpha w14:val="50000"/>
                              </w14:srgbClr>
                            </w14:shadow>
                            <w14:textOutline w14:w="9525" w14:cap="flat" w14:cmpd="sng" w14:algn="ctr">
                              <w14:solidFill>
                                <w14:schemeClr w14:val="bg1"/>
                              </w14:solidFill>
                              <w14:prstDash w14:val="solid"/>
                              <w14:round/>
                            </w14:textOutline>
                          </w:rPr>
                          <w:t>Actualités du syndicat</w:t>
                        </w:r>
                      </w:p>
                      <w:p w14:paraId="0BE4F9D9" w14:textId="77777777" w:rsidR="001D0682" w:rsidRPr="00F3243E" w:rsidRDefault="001D0682">
                        <w:pPr>
                          <w:rPr>
                            <w:b/>
                            <w:color w:val="0070C0"/>
                            <w:sz w:val="26"/>
                            <w:szCs w:val="26"/>
                            <w14:shadow w14:blurRad="63500" w14:dist="50800" w14:dir="18900000" w14:sx="0" w14:sy="0" w14:kx="0" w14:ky="0" w14:algn="none">
                              <w14:srgbClr w14:val="000000">
                                <w14:alpha w14:val="50000"/>
                              </w14:srgbClr>
                            </w14:shadow>
                            <w14:textOutline w14:w="9525" w14:cap="flat" w14:cmpd="sng" w14:algn="ctr">
                              <w14:solidFill>
                                <w14:schemeClr w14:val="bg1"/>
                              </w14:solidFill>
                              <w14:prstDash w14:val="solid"/>
                              <w14:round/>
                            </w14:textOutline>
                          </w:rPr>
                        </w:pPr>
                      </w:p>
                    </w:txbxContent>
                  </v:textbox>
                </v:shape>
                <w10:wrap type="square" anchorx="margin" anchory="margin"/>
              </v:group>
            </w:pict>
          </mc:Fallback>
        </mc:AlternateContent>
      </w:r>
    </w:p>
    <w:tbl>
      <w:tblPr>
        <w:tblW w:w="10915" w:type="dxa"/>
        <w:tblLayout w:type="fixed"/>
        <w:tblCellMar>
          <w:left w:w="0" w:type="dxa"/>
          <w:right w:w="0" w:type="dxa"/>
        </w:tblCellMar>
        <w:tblLook w:val="0600" w:firstRow="0" w:lastRow="0" w:firstColumn="0" w:lastColumn="0" w:noHBand="1" w:noVBand="1"/>
      </w:tblPr>
      <w:tblGrid>
        <w:gridCol w:w="284"/>
        <w:gridCol w:w="1843"/>
        <w:gridCol w:w="1275"/>
        <w:gridCol w:w="426"/>
        <w:gridCol w:w="1984"/>
        <w:gridCol w:w="284"/>
        <w:gridCol w:w="142"/>
        <w:gridCol w:w="4535"/>
        <w:gridCol w:w="142"/>
      </w:tblGrid>
      <w:tr w:rsidR="007037ED" w:rsidRPr="00914539" w14:paraId="62854823" w14:textId="77777777" w:rsidTr="00A91F38">
        <w:trPr>
          <w:trHeight w:val="11175"/>
        </w:trPr>
        <w:tc>
          <w:tcPr>
            <w:tcW w:w="5812" w:type="dxa"/>
            <w:gridSpan w:val="5"/>
          </w:tcPr>
          <w:p w14:paraId="1F90ED34" w14:textId="0ADF5D4D" w:rsidR="00265387" w:rsidRPr="00914539" w:rsidRDefault="001360E8" w:rsidP="008071D8">
            <w:pPr>
              <w:spacing w:before="0"/>
              <w:ind w:left="-142" w:right="136"/>
              <w:rPr>
                <w:rFonts w:ascii="Times New Roman"/>
                <w:sz w:val="17"/>
              </w:rPr>
            </w:pPr>
            <w:r>
              <w:rPr>
                <w:rFonts w:ascii="Times New Roman"/>
                <w:noProof/>
                <w:sz w:val="17"/>
              </w:rPr>
              <mc:AlternateContent>
                <mc:Choice Requires="wps">
                  <w:drawing>
                    <wp:anchor distT="0" distB="0" distL="114300" distR="114300" simplePos="0" relativeHeight="251769856" behindDoc="0" locked="0" layoutInCell="1" allowOverlap="1" wp14:anchorId="3DD2B366" wp14:editId="60E99465">
                      <wp:simplePos x="0" y="0"/>
                      <wp:positionH relativeFrom="column">
                        <wp:posOffset>3157488</wp:posOffset>
                      </wp:positionH>
                      <wp:positionV relativeFrom="paragraph">
                        <wp:posOffset>2187890</wp:posOffset>
                      </wp:positionV>
                      <wp:extent cx="146365" cy="89878"/>
                      <wp:effectExtent l="66357" t="0" r="53658" b="15557"/>
                      <wp:wrapNone/>
                      <wp:docPr id="23" name="Flèche : virage 23"/>
                      <wp:cNvGraphicFramePr/>
                      <a:graphic xmlns:a="http://schemas.openxmlformats.org/drawingml/2006/main">
                        <a:graphicData uri="http://schemas.microsoft.com/office/word/2010/wordprocessingShape">
                          <wps:wsp>
                            <wps:cNvSpPr/>
                            <wps:spPr>
                              <a:xfrm rot="7896861" flipH="1">
                                <a:off x="0" y="0"/>
                                <a:ext cx="146365" cy="89878"/>
                              </a:xfrm>
                              <a:prstGeom prst="bentArrow">
                                <a:avLst>
                                  <a:gd name="adj1" fmla="val 25000"/>
                                  <a:gd name="adj2" fmla="val 11366"/>
                                  <a:gd name="adj3" fmla="val 2316"/>
                                  <a:gd name="adj4" fmla="val 24556"/>
                                </a:avLst>
                              </a:prstGeom>
                              <a:solidFill>
                                <a:schemeClr val="accent4"/>
                              </a:solidFill>
                              <a:ln>
                                <a:solidFill>
                                  <a:schemeClr val="accent4"/>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CCC6BF" id="Flèche : virage 23" o:spid="_x0000_s1026" style="position:absolute;margin-left:248.6pt;margin-top:172.25pt;width:11.5pt;height:7.1pt;rotation:-8625478fd;flip:x;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46365,898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" path="m,89878l,22070c,9881,9881,,22070,l144283,r,l146365,10216r-2082,10215l144283,20431r-122213,c21165,20431,20431,21165,20431,22070r,67808l,89878xe" fillcolor="#009949 [3207]" strokecolor="#009949 [3207]" strokeweight="2pt">
                      <v:path arrowok="t" o:connecttype="custom" o:connectlocs="0,89878;0,22070;22070,0;144283,0;144283,0;146365,10216;144283,20431;144283,20431;22070,20431;20431,22070;20431,89878;0,89878" o:connectangles="0,0,0,0,0,0,0,0,0,0,0,0"/>
                    </v:shape>
                  </w:pict>
                </mc:Fallback>
              </mc:AlternateContent>
            </w:r>
            <w:r>
              <w:rPr>
                <w:rFonts w:ascii="Times New Roman"/>
                <w:noProof/>
                <w:sz w:val="17"/>
              </w:rPr>
              <mc:AlternateContent>
                <mc:Choice Requires="wps">
                  <w:drawing>
                    <wp:anchor distT="0" distB="0" distL="114300" distR="114300" simplePos="0" relativeHeight="251768832" behindDoc="0" locked="0" layoutInCell="1" allowOverlap="1" wp14:anchorId="35A260A5" wp14:editId="6442A2C3">
                      <wp:simplePos x="0" y="0"/>
                      <wp:positionH relativeFrom="column">
                        <wp:posOffset>2297430</wp:posOffset>
                      </wp:positionH>
                      <wp:positionV relativeFrom="paragraph">
                        <wp:posOffset>2762885</wp:posOffset>
                      </wp:positionV>
                      <wp:extent cx="438150" cy="45719"/>
                      <wp:effectExtent l="38100" t="95250" r="0" b="164465"/>
                      <wp:wrapNone/>
                      <wp:docPr id="21" name="Connecteur droit avec flèche 21"/>
                      <wp:cNvGraphicFramePr/>
                      <a:graphic xmlns:a="http://schemas.openxmlformats.org/drawingml/2006/main">
                        <a:graphicData uri="http://schemas.microsoft.com/office/word/2010/wordprocessingShape">
                          <wps:wsp>
                            <wps:cNvCnPr/>
                            <wps:spPr>
                              <a:xfrm flipH="1">
                                <a:off x="0" y="0"/>
                                <a:ext cx="438150" cy="45719"/>
                              </a:xfrm>
                              <a:prstGeom prst="straightConnector1">
                                <a:avLst/>
                              </a:prstGeom>
                              <a:ln w="63500">
                                <a:solidFill>
                                  <a:srgbClr val="FF0000"/>
                                </a:solidFill>
                                <a:tailEnd type="triangle"/>
                              </a:ln>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46CFDC40" id="_x0000_t32" coordsize="21600,21600" o:spt="32" o:oned="t" path="m,l21600,21600e" filled="f">
                      <v:path arrowok="t" fillok="f" o:connecttype="none"/>
                      <o:lock v:ext="edit" shapetype="t"/>
                    </v:shapetype>
                    <v:shape id="Connecteur droit avec flèche 21" o:spid="_x0000_s1026" type="#_x0000_t32" style="position:absolute;margin-left:180.9pt;margin-top:217.55pt;width:34.5pt;height:3.6pt;flip:x;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" strokecolor="red" strokeweight="5pt">
                      <v:stroke endarrow="block"/>
                      <v:shadow on="t" color="black" opacity="22937f" origin=",.5" offset="0,.63889mm"/>
                    </v:shape>
                  </w:pict>
                </mc:Fallback>
              </mc:AlternateContent>
            </w:r>
            <w:r w:rsidR="00A91F38" w:rsidRPr="007F5E75">
              <w:rPr>
                <w:rFonts w:ascii="Times New Roman"/>
                <w:noProof/>
                <w:sz w:val="17"/>
              </w:rPr>
              <mc:AlternateContent>
                <mc:Choice Requires="wps">
                  <w:drawing>
                    <wp:anchor distT="91440" distB="91440" distL="114300" distR="114300" simplePos="0" relativeHeight="251767808" behindDoc="0" locked="0" layoutInCell="1" allowOverlap="1" wp14:anchorId="03FEB27D" wp14:editId="62C562D0">
                      <wp:simplePos x="0" y="0"/>
                      <wp:positionH relativeFrom="page">
                        <wp:posOffset>154305</wp:posOffset>
                      </wp:positionH>
                      <wp:positionV relativeFrom="paragraph">
                        <wp:posOffset>1270</wp:posOffset>
                      </wp:positionV>
                      <wp:extent cx="3524250" cy="6858000"/>
                      <wp:effectExtent l="0" t="0" r="0" b="0"/>
                      <wp:wrapTopAndBottom/>
                      <wp:docPr id="30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24250" cy="6858000"/>
                              </a:xfrm>
                              <a:prstGeom prst="rect">
                                <a:avLst/>
                              </a:prstGeom>
                              <a:noFill/>
                              <a:ln w="9525">
                                <a:noFill/>
                                <a:miter lim="800000"/>
                                <a:headEnd/>
                                <a:tailEnd/>
                              </a:ln>
                            </wps:spPr>
                            <wps:txbx>
                              <w:txbxContent>
                                <w:p w14:paraId="40E8ECAB" w14:textId="7F910914" w:rsidR="001D0682" w:rsidRPr="00E94B66" w:rsidRDefault="001D0682" w:rsidP="00A91F38">
                                  <w:pPr>
                                    <w:pStyle w:val="BarrelatraleH2VERT"/>
                                    <w:spacing w:before="60" w:after="0" w:line="264" w:lineRule="auto"/>
                                    <w:ind w:left="11"/>
                                    <w:jc w:val="both"/>
                                    <w:rPr>
                                      <w:rFonts w:ascii="Trebuchet MS" w:hAnsi="Trebuchet MS"/>
                                      <w:sz w:val="18"/>
                                      <w:szCs w:val="18"/>
                                    </w:rPr>
                                  </w:pPr>
                                  <w:r>
                                    <w:rPr>
                                      <w:rFonts w:ascii="Trebuchet MS" w:hAnsi="Trebuchet MS"/>
                                      <w:sz w:val="18"/>
                                      <w:szCs w:val="18"/>
                                    </w:rPr>
                                    <w:t xml:space="preserve">Cette </w:t>
                                  </w:r>
                                  <w:r w:rsidRPr="00B576DD">
                                    <w:rPr>
                                      <w:rFonts w:ascii="Trebuchet MS" w:hAnsi="Trebuchet MS"/>
                                      <w:sz w:val="18"/>
                                      <w:szCs w:val="18"/>
                                    </w:rPr>
                                    <w:t>NEWSLETTER est composée</w:t>
                                  </w:r>
                                  <w:r w:rsidRPr="00E94B66">
                                    <w:rPr>
                                      <w:rFonts w:ascii="Trebuchet MS" w:hAnsi="Trebuchet MS"/>
                                      <w:sz w:val="18"/>
                                      <w:szCs w:val="18"/>
                                    </w:rPr>
                                    <w:t xml:space="preserve"> de 3 rubriques avec des </w:t>
                                  </w:r>
                                  <w:r w:rsidRPr="00B576DD">
                                    <w:rPr>
                                      <w:rFonts w:ascii="Trebuchet MS" w:hAnsi="Trebuchet MS"/>
                                      <w:sz w:val="18"/>
                                      <w:szCs w:val="18"/>
                                      <w:u w:val="single"/>
                                    </w:rPr>
                                    <w:t>informations à caractère générale</w:t>
                                  </w:r>
                                  <w:r w:rsidRPr="00E94B66">
                                    <w:rPr>
                                      <w:rFonts w:ascii="Trebuchet MS" w:hAnsi="Trebuchet MS"/>
                                      <w:sz w:val="18"/>
                                      <w:szCs w:val="18"/>
                                    </w:rPr>
                                    <w:t xml:space="preserve"> (la vie et les évènements du syndicat, avertissement sur la période de relevé des compteurs, sur l’envoi des factures …), </w:t>
                                  </w:r>
                                  <w:r w:rsidRPr="00B576DD">
                                    <w:rPr>
                                      <w:rFonts w:ascii="Trebuchet MS" w:hAnsi="Trebuchet MS"/>
                                      <w:sz w:val="18"/>
                                      <w:szCs w:val="18"/>
                                      <w:u w:val="single"/>
                                    </w:rPr>
                                    <w:t>les alertes coupure d’eau</w:t>
                                  </w:r>
                                  <w:r w:rsidRPr="00E94B66">
                                    <w:rPr>
                                      <w:rFonts w:ascii="Trebuchet MS" w:hAnsi="Trebuchet MS"/>
                                      <w:sz w:val="18"/>
                                      <w:szCs w:val="18"/>
                                    </w:rPr>
                                    <w:t xml:space="preserve"> pour réparation de fuites et travaux sur le réseau de distribution</w:t>
                                  </w:r>
                                  <w:r>
                                    <w:rPr>
                                      <w:rFonts w:ascii="Trebuchet MS" w:hAnsi="Trebuchet MS"/>
                                      <w:sz w:val="18"/>
                                      <w:szCs w:val="18"/>
                                    </w:rPr>
                                    <w:t>,</w:t>
                                  </w:r>
                                  <w:r w:rsidRPr="00E94B66">
                                    <w:rPr>
                                      <w:rFonts w:ascii="Trebuchet MS" w:hAnsi="Trebuchet MS"/>
                                      <w:sz w:val="18"/>
                                      <w:szCs w:val="18"/>
                                    </w:rPr>
                                    <w:t xml:space="preserve"> une rubrique consacrée aux </w:t>
                                  </w:r>
                                  <w:r w:rsidRPr="00B576DD">
                                    <w:rPr>
                                      <w:rFonts w:ascii="Trebuchet MS" w:hAnsi="Trebuchet MS"/>
                                      <w:sz w:val="18"/>
                                      <w:szCs w:val="18"/>
                                      <w:u w:val="single"/>
                                    </w:rPr>
                                    <w:t>alertes qualités d’eau</w:t>
                                  </w:r>
                                  <w:r w:rsidRPr="00E94B66">
                                    <w:rPr>
                                      <w:rFonts w:ascii="Trebuchet MS" w:hAnsi="Trebuchet MS"/>
                                      <w:sz w:val="18"/>
                                      <w:szCs w:val="18"/>
                                    </w:rPr>
                                    <w:t xml:space="preserve"> en cas de pollution et sur </w:t>
                                  </w:r>
                                  <w:r w:rsidRPr="00B576DD">
                                    <w:rPr>
                                      <w:rFonts w:ascii="Trebuchet MS" w:hAnsi="Trebuchet MS"/>
                                      <w:sz w:val="18"/>
                                      <w:szCs w:val="18"/>
                                      <w:u w:val="single"/>
                                    </w:rPr>
                                    <w:t>la restriction de consommation</w:t>
                                  </w:r>
                                  <w:r w:rsidRPr="00E94B66">
                                    <w:rPr>
                                      <w:rFonts w:ascii="Trebuchet MS" w:hAnsi="Trebuchet MS"/>
                                      <w:sz w:val="18"/>
                                      <w:szCs w:val="18"/>
                                    </w:rPr>
                                    <w:t xml:space="preserve"> en cas de pénurie par exemple.</w:t>
                                  </w:r>
                                </w:p>
                                <w:p w14:paraId="245CDF63" w14:textId="4D5D6D11" w:rsidR="001D0682" w:rsidRPr="00E94B66" w:rsidRDefault="001D0682" w:rsidP="00A91F38">
                                  <w:pPr>
                                    <w:pStyle w:val="BarrelatraleH2VERT"/>
                                    <w:spacing w:before="0" w:after="0" w:line="264" w:lineRule="auto"/>
                                    <w:ind w:left="11"/>
                                    <w:jc w:val="both"/>
                                    <w:rPr>
                                      <w:rFonts w:ascii="Trebuchet MS" w:hAnsi="Trebuchet MS"/>
                                      <w:sz w:val="18"/>
                                      <w:szCs w:val="18"/>
                                    </w:rPr>
                                  </w:pPr>
                                  <w:r w:rsidRPr="00E94B66">
                                    <w:rPr>
                                      <w:rFonts w:ascii="Trebuchet MS" w:hAnsi="Trebuchet MS"/>
                                      <w:sz w:val="18"/>
                                      <w:szCs w:val="18"/>
                                    </w:rPr>
                                    <w:t xml:space="preserve">Votre inscription sur le site internet du syndicat : </w:t>
                                  </w:r>
                                  <w:r w:rsidRPr="00E94B66">
                                    <w:rPr>
                                      <w:rFonts w:ascii="Trebuchet MS" w:hAnsi="Trebuchet MS"/>
                                      <w:b/>
                                      <w:sz w:val="18"/>
                                      <w:szCs w:val="18"/>
                                      <w:u w:val="single"/>
                                    </w:rPr>
                                    <w:t>www.siaeplieuvin.fr</w:t>
                                  </w:r>
                                  <w:r w:rsidRPr="00505A8F">
                                    <w:rPr>
                                      <w:rFonts w:ascii="Trebuchet MS" w:hAnsi="Trebuchet MS"/>
                                      <w:b/>
                                      <w:sz w:val="18"/>
                                      <w:szCs w:val="18"/>
                                    </w:rPr>
                                    <w:t>,</w:t>
                                  </w:r>
                                  <w:r w:rsidRPr="00505A8F">
                                    <w:rPr>
                                      <w:rFonts w:ascii="Trebuchet MS" w:hAnsi="Trebuchet MS"/>
                                      <w:sz w:val="18"/>
                                      <w:szCs w:val="18"/>
                                    </w:rPr>
                                    <w:t xml:space="preserve"> </w:t>
                                  </w:r>
                                  <w:r w:rsidRPr="00E94B66">
                                    <w:rPr>
                                      <w:rFonts w:ascii="Trebuchet MS" w:hAnsi="Trebuchet MS"/>
                                      <w:sz w:val="18"/>
                                      <w:szCs w:val="18"/>
                                    </w:rPr>
                                    <w:t>vous permet de recevoir la totalité des informations ou bien</w:t>
                                  </w:r>
                                  <w:r>
                                    <w:rPr>
                                      <w:rFonts w:ascii="Trebuchet MS" w:hAnsi="Trebuchet MS"/>
                                      <w:sz w:val="18"/>
                                      <w:szCs w:val="18"/>
                                    </w:rPr>
                                    <w:t xml:space="preserve"> votre </w:t>
                                  </w:r>
                                  <w:r w:rsidRPr="00E94B66">
                                    <w:rPr>
                                      <w:rFonts w:ascii="Trebuchet MS" w:hAnsi="Trebuchet MS"/>
                                      <w:sz w:val="18"/>
                                      <w:szCs w:val="18"/>
                                    </w:rPr>
                                    <w:t xml:space="preserve">sélection parmi </w:t>
                                  </w:r>
                                  <w:r>
                                    <w:rPr>
                                      <w:rFonts w:ascii="Trebuchet MS" w:hAnsi="Trebuchet MS"/>
                                      <w:sz w:val="18"/>
                                      <w:szCs w:val="18"/>
                                    </w:rPr>
                                    <w:t>c</w:t>
                                  </w:r>
                                  <w:r w:rsidRPr="00E94B66">
                                    <w:rPr>
                                      <w:rFonts w:ascii="Trebuchet MS" w:hAnsi="Trebuchet MS"/>
                                      <w:sz w:val="18"/>
                                      <w:szCs w:val="18"/>
                                    </w:rPr>
                                    <w:t xml:space="preserve">es 3 rubriques </w:t>
                                  </w:r>
                                  <w:r>
                                    <w:rPr>
                                      <w:rFonts w:ascii="Trebuchet MS" w:hAnsi="Trebuchet MS"/>
                                      <w:sz w:val="18"/>
                                      <w:szCs w:val="18"/>
                                    </w:rPr>
                                    <w:t xml:space="preserve">selon </w:t>
                                  </w:r>
                                  <w:r w:rsidRPr="00E94B66">
                                    <w:rPr>
                                      <w:rFonts w:ascii="Trebuchet MS" w:hAnsi="Trebuchet MS"/>
                                      <w:sz w:val="18"/>
                                      <w:szCs w:val="18"/>
                                    </w:rPr>
                                    <w:t xml:space="preserve">votre choix. </w:t>
                                  </w:r>
                                </w:p>
                                <w:p w14:paraId="5B0D542B" w14:textId="6BDC7A37" w:rsidR="001D0682" w:rsidRPr="00F70F25" w:rsidRDefault="001D0682" w:rsidP="00A91F38">
                                  <w:pPr>
                                    <w:widowControl/>
                                    <w:autoSpaceDE/>
                                    <w:autoSpaceDN/>
                                    <w:spacing w:before="0" w:line="240" w:lineRule="auto"/>
                                    <w:rPr>
                                      <w:rFonts w:ascii="Arial" w:hAnsi="Arial" w:cs="Arial"/>
                                      <w:color w:val="000000"/>
                                    </w:rPr>
                                  </w:pPr>
                                  <w:r w:rsidRPr="00EC4F06">
                                    <w:rPr>
                                      <w:rFonts w:ascii="Times New Roman" w:eastAsia="Times New Roman" w:hAnsi="Times New Roman" w:cs="Times New Roman"/>
                                      <w:sz w:val="24"/>
                                      <w:szCs w:val="24"/>
                                    </w:rPr>
                                    <w:object w:dxaOrig="225" w:dyaOrig="225" w14:anchorId="7B8B73B9">
                                      <v:shape id="_x0000_i1036" type="#_x0000_t75" style="width:20.25pt;height:18pt">
                                        <v:imagedata r:id="rId11" o:title=""/>
                                      </v:shape>
                                      <w:control r:id="rId12" w:name="DefaultOcxName2" w:shapeid="_x0000_i1036"/>
                                    </w:object>
                                  </w:r>
                                  <w:r w:rsidRPr="00F70F25">
                                    <w:rPr>
                                      <w:rFonts w:ascii="Arial" w:hAnsi="Arial" w:cs="Arial"/>
                                      <w:b/>
                                      <w:bCs/>
                                      <w:color w:val="000000"/>
                                    </w:rPr>
                                    <w:t>Recevoir des informations générales</w:t>
                                  </w:r>
                                  <w:r>
                                    <w:rPr>
                                      <w:rFonts w:ascii="Arial" w:eastAsia="Times New Roman" w:hAnsi="Arial" w:cs="Arial"/>
                                      <w:b/>
                                      <w:noProof/>
                                      <w:color w:val="000000"/>
                                      <w:kern w:val="36"/>
                                      <w:lang w:eastAsia="fr-FR" w:bidi="ar-SA"/>
                                    </w:rPr>
                                    <w:t xml:space="preserve">    </w:t>
                                  </w:r>
                                  <w:r w:rsidRPr="00F70F25">
                                    <w:rPr>
                                      <w:rFonts w:ascii="Arial" w:eastAsia="Times New Roman" w:hAnsi="Arial" w:cs="Arial"/>
                                      <w:b/>
                                      <w:noProof/>
                                      <w:color w:val="000000"/>
                                      <w:kern w:val="36"/>
                                      <w:lang w:eastAsia="fr-FR" w:bidi="ar-SA"/>
                                    </w:rPr>
                                    <w:drawing>
                                      <wp:inline distT="0" distB="0" distL="0" distR="0" wp14:anchorId="5C504315" wp14:editId="0E2A51CA">
                                        <wp:extent cx="203200" cy="152400"/>
                                        <wp:effectExtent l="0" t="0" r="6350" b="0"/>
                                        <wp:docPr id="49" name="Imag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3259" cy="152444"/>
                                                </a:xfrm>
                                                <a:prstGeom prst="rect">
                                                  <a:avLst/>
                                                </a:prstGeom>
                                                <a:noFill/>
                                                <a:ln>
                                                  <a:noFill/>
                                                </a:ln>
                                              </pic:spPr>
                                            </pic:pic>
                                          </a:graphicData>
                                        </a:graphic>
                                      </wp:inline>
                                    </w:drawing>
                                  </w:r>
                                </w:p>
                                <w:p w14:paraId="4DC55647" w14:textId="257B2FDA" w:rsidR="001D0682" w:rsidRPr="00F70F25" w:rsidRDefault="001D0682" w:rsidP="00A91F38">
                                  <w:pPr>
                                    <w:widowControl/>
                                    <w:autoSpaceDE/>
                                    <w:autoSpaceDN/>
                                    <w:spacing w:before="0" w:line="240" w:lineRule="auto"/>
                                    <w:rPr>
                                      <w:rFonts w:ascii="Arial" w:eastAsia="Times New Roman" w:hAnsi="Arial" w:cs="Arial"/>
                                      <w:b/>
                                      <w:color w:val="000000"/>
                                      <w:kern w:val="36"/>
                                      <w:lang w:eastAsia="fr-FR" w:bidi="ar-SA"/>
                                    </w:rPr>
                                  </w:pPr>
                                  <w:r w:rsidRPr="00F70F25">
                                    <w:rPr>
                                      <w:rFonts w:ascii="Times New Roman" w:eastAsia="Times New Roman" w:hAnsi="Times New Roman" w:cs="Times New Roman"/>
                                    </w:rPr>
                                    <w:object w:dxaOrig="225" w:dyaOrig="225" w14:anchorId="57CEAAAD">
                                      <v:shape id="_x0000_i1039" type="#_x0000_t75" style="width:20.25pt;height:18pt">
                                        <v:imagedata r:id="rId11" o:title=""/>
                                      </v:shape>
                                      <w:control r:id="rId14" w:name="DefaultOcxName1" w:shapeid="_x0000_i1039"/>
                                    </w:object>
                                  </w:r>
                                  <w:r w:rsidRPr="00F70F25">
                                    <w:rPr>
                                      <w:rFonts w:ascii="Arial" w:eastAsia="Times New Roman" w:hAnsi="Arial" w:cs="Arial"/>
                                      <w:b/>
                                      <w:color w:val="000000"/>
                                      <w:kern w:val="36"/>
                                      <w:lang w:eastAsia="fr-FR" w:bidi="ar-SA"/>
                                    </w:rPr>
                                    <w:t>Recevoir les alertes de coupure d'eau</w:t>
                                  </w:r>
                                  <w:r>
                                    <w:rPr>
                                      <w:rFonts w:ascii="Arial" w:eastAsia="Times New Roman" w:hAnsi="Arial" w:cs="Arial"/>
                                      <w:b/>
                                      <w:color w:val="000000"/>
                                      <w:kern w:val="36"/>
                                      <w:lang w:eastAsia="fr-FR" w:bidi="ar-SA"/>
                                    </w:rPr>
                                    <w:t xml:space="preserve">   </w:t>
                                  </w:r>
                                  <w:r w:rsidRPr="00F70F25">
                                    <w:rPr>
                                      <w:rFonts w:ascii="Arial" w:eastAsia="Times New Roman" w:hAnsi="Arial" w:cs="Arial"/>
                                      <w:b/>
                                      <w:color w:val="000000"/>
                                      <w:kern w:val="36"/>
                                      <w:lang w:eastAsia="fr-FR" w:bidi="ar-SA"/>
                                    </w:rPr>
                                    <w:t xml:space="preserve"> </w:t>
                                  </w:r>
                                </w:p>
                                <w:p w14:paraId="133EFA45" w14:textId="4FE32B09" w:rsidR="001D0682" w:rsidRPr="00F70F25" w:rsidRDefault="001D0682" w:rsidP="00A91F38">
                                  <w:pPr>
                                    <w:widowControl/>
                                    <w:autoSpaceDE/>
                                    <w:autoSpaceDN/>
                                    <w:spacing w:before="0" w:line="240" w:lineRule="auto"/>
                                    <w:rPr>
                                      <w:rFonts w:ascii="Arial" w:eastAsia="Times New Roman" w:hAnsi="Arial" w:cs="Arial"/>
                                      <w:b/>
                                      <w:color w:val="000000"/>
                                      <w:kern w:val="36"/>
                                      <w:lang w:eastAsia="fr-FR" w:bidi="ar-SA"/>
                                    </w:rPr>
                                  </w:pPr>
                                  <w:r w:rsidRPr="00F70F25">
                                    <w:rPr>
                                      <w:rFonts w:ascii="Times New Roman" w:eastAsia="Times New Roman" w:hAnsi="Times New Roman" w:cs="Times New Roman"/>
                                    </w:rPr>
                                    <w:object w:dxaOrig="225" w:dyaOrig="225" w14:anchorId="7DF99149">
                                      <v:shape id="_x0000_i1042" type="#_x0000_t75" style="width:20.25pt;height:18pt">
                                        <v:imagedata r:id="rId11" o:title=""/>
                                      </v:shape>
                                      <w:control r:id="rId15" w:name="DefaultOcxName3" w:shapeid="_x0000_i1042"/>
                                    </w:object>
                                  </w:r>
                                  <w:r w:rsidRPr="00F70F25">
                                    <w:rPr>
                                      <w:rFonts w:ascii="Arial" w:eastAsia="Times New Roman" w:hAnsi="Arial" w:cs="Arial"/>
                                      <w:b/>
                                      <w:color w:val="000000"/>
                                      <w:kern w:val="36"/>
                                      <w:lang w:eastAsia="fr-FR" w:bidi="ar-SA"/>
                                    </w:rPr>
                                    <w:t xml:space="preserve">Recevoir les alertes qualité d’eau / restriction </w:t>
                                  </w:r>
                                </w:p>
                                <w:p w14:paraId="5B0C940E" w14:textId="77777777" w:rsidR="001D0682" w:rsidRPr="00010E20" w:rsidRDefault="001D0682" w:rsidP="00A91F38">
                                  <w:pPr>
                                    <w:widowControl/>
                                    <w:autoSpaceDE/>
                                    <w:autoSpaceDN/>
                                    <w:spacing w:before="0" w:line="240" w:lineRule="auto"/>
                                    <w:rPr>
                                      <w:rFonts w:ascii="Times New Roman" w:eastAsia="Times New Roman" w:hAnsi="Times New Roman" w:cs="Times New Roman"/>
                                      <w:color w:val="auto"/>
                                      <w:sz w:val="16"/>
                                      <w:szCs w:val="16"/>
                                      <w:lang w:eastAsia="fr-FR" w:bidi="ar-SA"/>
                                    </w:rPr>
                                  </w:pPr>
                                </w:p>
                                <w:p w14:paraId="0C98C4B7" w14:textId="1CFFC460" w:rsidR="001D0682" w:rsidRPr="000D018D" w:rsidRDefault="001D0682" w:rsidP="00A91F38">
                                  <w:pPr>
                                    <w:widowControl/>
                                    <w:pBdr>
                                      <w:top w:val="single" w:sz="4" w:space="1" w:color="auto"/>
                                      <w:left w:val="single" w:sz="4" w:space="4" w:color="auto"/>
                                      <w:bottom w:val="single" w:sz="4" w:space="1" w:color="auto"/>
                                      <w:right w:val="single" w:sz="4" w:space="4" w:color="auto"/>
                                    </w:pBdr>
                                    <w:autoSpaceDE/>
                                    <w:autoSpaceDN/>
                                    <w:spacing w:before="0" w:line="240" w:lineRule="auto"/>
                                    <w:ind w:left="2126" w:right="2070"/>
                                    <w:jc w:val="center"/>
                                    <w:rPr>
                                      <w:rFonts w:ascii="Arial" w:eastAsia="Times New Roman" w:hAnsi="Arial" w:cs="Arial"/>
                                      <w:b/>
                                      <w:color w:val="auto"/>
                                      <w:sz w:val="27"/>
                                      <w:szCs w:val="27"/>
                                      <w:lang w:eastAsia="fr-FR" w:bidi="ar-SA"/>
                                    </w:rPr>
                                  </w:pPr>
                                  <w:r w:rsidRPr="000D018D">
                                    <w:rPr>
                                      <w:rFonts w:ascii="Arial" w:eastAsia="Times New Roman" w:hAnsi="Arial" w:cs="Arial"/>
                                      <w:b/>
                                      <w:color w:val="auto"/>
                                      <w:sz w:val="21"/>
                                      <w:szCs w:val="21"/>
                                      <w:lang w:eastAsia="fr-FR" w:bidi="ar-SA"/>
                                    </w:rPr>
                                    <w:t>M'inscrire</w:t>
                                  </w:r>
                                </w:p>
                                <w:p w14:paraId="04115A04" w14:textId="4498128B" w:rsidR="001D0682" w:rsidRDefault="001D0682" w:rsidP="00A91F38">
                                  <w:pPr>
                                    <w:pStyle w:val="BarrelatraleH2VERT"/>
                                    <w:spacing w:before="120" w:after="0" w:line="276" w:lineRule="auto"/>
                                    <w:ind w:left="11"/>
                                    <w:jc w:val="both"/>
                                    <w:rPr>
                                      <w:rFonts w:ascii="Trebuchet MS" w:hAnsi="Trebuchet MS"/>
                                      <w:sz w:val="20"/>
                                      <w:szCs w:val="20"/>
                                    </w:rPr>
                                  </w:pPr>
                                  <w:r w:rsidRPr="00AC1FDC">
                                    <w:rPr>
                                      <w:rFonts w:ascii="Trebuchet MS" w:hAnsi="Trebuchet MS"/>
                                      <w:sz w:val="20"/>
                                      <w:szCs w:val="20"/>
                                    </w:rPr>
                                    <w:t>Votre inscription</w:t>
                                  </w:r>
                                  <w:r>
                                    <w:rPr>
                                      <w:rFonts w:ascii="Trebuchet MS" w:hAnsi="Trebuchet MS"/>
                                      <w:sz w:val="20"/>
                                      <w:szCs w:val="20"/>
                                    </w:rPr>
                                    <w:t xml:space="preserve"> réalisée, vous recevez nos messages sur l’adresse mail que vous aurez </w:t>
                                  </w:r>
                                  <w:r w:rsidR="001F2DCC">
                                    <w:rPr>
                                      <w:rFonts w:ascii="Trebuchet MS" w:hAnsi="Trebuchet MS"/>
                                      <w:sz w:val="20"/>
                                      <w:szCs w:val="20"/>
                                    </w:rPr>
                                    <w:t>enregistré</w:t>
                                  </w:r>
                                  <w:r>
                                    <w:rPr>
                                      <w:rFonts w:ascii="Trebuchet MS" w:hAnsi="Trebuchet MS"/>
                                      <w:sz w:val="20"/>
                                      <w:szCs w:val="20"/>
                                    </w:rPr>
                                    <w:t>.</w:t>
                                  </w:r>
                                </w:p>
                                <w:p w14:paraId="1605AFA1" w14:textId="66536D71" w:rsidR="001D0682" w:rsidRDefault="001D0682" w:rsidP="00A91F38">
                                  <w:pPr>
                                    <w:pStyle w:val="BarrelatraleH2VERT"/>
                                    <w:pBdr>
                                      <w:top w:val="single" w:sz="4" w:space="1" w:color="auto"/>
                                      <w:left w:val="single" w:sz="4" w:space="4" w:color="auto"/>
                                      <w:bottom w:val="single" w:sz="4" w:space="1" w:color="auto"/>
                                      <w:right w:val="single" w:sz="4" w:space="4" w:color="auto"/>
                                    </w:pBdr>
                                    <w:shd w:val="clear" w:color="auto" w:fill="D9D9D9" w:themeFill="background1" w:themeFillShade="D9"/>
                                    <w:spacing w:before="120" w:after="0" w:line="276" w:lineRule="auto"/>
                                    <w:ind w:left="11"/>
                                    <w:jc w:val="center"/>
                                    <w:rPr>
                                      <w:rFonts w:ascii="Trebuchet MS" w:hAnsi="Trebuchet MS"/>
                                      <w:color w:val="auto"/>
                                      <w:sz w:val="22"/>
                                    </w:rPr>
                                  </w:pPr>
                                  <w:r w:rsidRPr="00E94B66">
                                    <w:rPr>
                                      <w:rFonts w:ascii="Trebuchet MS" w:hAnsi="Trebuchet MS"/>
                                      <w:color w:val="auto"/>
                                      <w:sz w:val="22"/>
                                      <w:u w:val="single"/>
                                    </w:rPr>
                                    <w:t>Nos recommandations</w:t>
                                  </w:r>
                                </w:p>
                                <w:p w14:paraId="6A0CF4A0" w14:textId="0A0AB3CA" w:rsidR="001D0682" w:rsidRPr="00010E20" w:rsidRDefault="001D0682" w:rsidP="00A91F38">
                                  <w:pPr>
                                    <w:pStyle w:val="BarrelatraleH2VERT"/>
                                    <w:numPr>
                                      <w:ilvl w:val="0"/>
                                      <w:numId w:val="4"/>
                                    </w:numPr>
                                    <w:spacing w:before="160" w:after="0" w:line="252" w:lineRule="auto"/>
                                    <w:ind w:left="142" w:hanging="284"/>
                                    <w:jc w:val="both"/>
                                    <w:rPr>
                                      <w:rFonts w:ascii="Trebuchet MS" w:hAnsi="Trebuchet MS"/>
                                      <w:color w:val="auto"/>
                                      <w:sz w:val="18"/>
                                      <w:szCs w:val="18"/>
                                    </w:rPr>
                                  </w:pPr>
                                  <w:r w:rsidRPr="00010E20">
                                    <w:rPr>
                                      <w:rFonts w:ascii="Trebuchet MS" w:hAnsi="Trebuchet MS"/>
                                      <w:b/>
                                      <w:color w:val="auto"/>
                                      <w:sz w:val="20"/>
                                      <w:szCs w:val="20"/>
                                    </w:rPr>
                                    <w:t xml:space="preserve">Le compteur « Radio » pour </w:t>
                                  </w:r>
                                  <w:r>
                                    <w:rPr>
                                      <w:rFonts w:ascii="Trebuchet MS" w:hAnsi="Trebuchet MS"/>
                                      <w:b/>
                                      <w:color w:val="auto"/>
                                      <w:sz w:val="20"/>
                                      <w:szCs w:val="20"/>
                                    </w:rPr>
                                    <w:t>la</w:t>
                                  </w:r>
                                  <w:r w:rsidRPr="00010E20">
                                    <w:rPr>
                                      <w:rFonts w:ascii="Trebuchet MS" w:hAnsi="Trebuchet MS"/>
                                      <w:b/>
                                      <w:color w:val="auto"/>
                                      <w:sz w:val="20"/>
                                      <w:szCs w:val="20"/>
                                    </w:rPr>
                                    <w:t xml:space="preserve"> facturation </w:t>
                                  </w:r>
                                  <w:r>
                                    <w:rPr>
                                      <w:rFonts w:ascii="Trebuchet MS" w:hAnsi="Trebuchet MS"/>
                                      <w:b/>
                                      <w:color w:val="auto"/>
                                      <w:sz w:val="20"/>
                                      <w:szCs w:val="20"/>
                                    </w:rPr>
                                    <w:t>réelle</w:t>
                                  </w:r>
                                  <w:r w:rsidRPr="00010E20">
                                    <w:rPr>
                                      <w:rFonts w:ascii="Trebuchet MS" w:hAnsi="Trebuchet MS"/>
                                      <w:b/>
                                      <w:color w:val="auto"/>
                                      <w:sz w:val="20"/>
                                      <w:szCs w:val="20"/>
                                    </w:rPr>
                                    <w:t xml:space="preserve"> de vos consommations :</w:t>
                                  </w:r>
                                  <w:r w:rsidRPr="00010E20">
                                    <w:rPr>
                                      <w:rFonts w:ascii="Trebuchet MS" w:hAnsi="Trebuchet MS"/>
                                      <w:color w:val="auto"/>
                                      <w:sz w:val="18"/>
                                      <w:szCs w:val="18"/>
                                    </w:rPr>
                                    <w:t xml:space="preserve"> </w:t>
                                  </w:r>
                                  <w:r>
                                    <w:rPr>
                                      <w:rFonts w:ascii="Trebuchet MS" w:hAnsi="Trebuchet MS"/>
                                      <w:color w:val="auto"/>
                                      <w:sz w:val="18"/>
                                      <w:szCs w:val="18"/>
                                    </w:rPr>
                                    <w:t xml:space="preserve">les </w:t>
                                  </w:r>
                                  <w:r w:rsidRPr="00010E20">
                                    <w:rPr>
                                      <w:rFonts w:ascii="Trebuchet MS" w:hAnsi="Trebuchet MS"/>
                                      <w:color w:val="auto"/>
                                      <w:sz w:val="18"/>
                                      <w:szCs w:val="18"/>
                                    </w:rPr>
                                    <w:t xml:space="preserve">remplacements de compteurs équipés de modules à transmission radio sont toujours en cours. Il est important que vous répondiez aux demandes de RDV pour la finalisation du projet de déploiement, cela permettra de réaliser 2 factures à partir des 2 relevés annuels. Cette pratique répond à 2 objectifs : une facturation au plus juste de vos consommations (plus de facture </w:t>
                                  </w:r>
                                  <w:r>
                                    <w:rPr>
                                      <w:rFonts w:ascii="Trebuchet MS" w:hAnsi="Trebuchet MS"/>
                                      <w:color w:val="auto"/>
                                      <w:sz w:val="18"/>
                                      <w:szCs w:val="18"/>
                                    </w:rPr>
                                    <w:t xml:space="preserve">avec un volume </w:t>
                                  </w:r>
                                  <w:r w:rsidRPr="00010E20">
                                    <w:rPr>
                                      <w:rFonts w:ascii="Trebuchet MS" w:hAnsi="Trebuchet MS"/>
                                      <w:color w:val="auto"/>
                                      <w:sz w:val="18"/>
                                      <w:szCs w:val="18"/>
                                    </w:rPr>
                                    <w:t>estimé) et une réduction de la durée d’écoulement des fuites après compteur.</w:t>
                                  </w:r>
                                </w:p>
                                <w:p w14:paraId="7D793D8D" w14:textId="33CAB377" w:rsidR="001D0682" w:rsidRPr="00010E20" w:rsidRDefault="001D0682" w:rsidP="00A91F38">
                                  <w:pPr>
                                    <w:pStyle w:val="BarrelatraleH2VERT"/>
                                    <w:numPr>
                                      <w:ilvl w:val="0"/>
                                      <w:numId w:val="4"/>
                                    </w:numPr>
                                    <w:spacing w:before="120" w:after="0" w:line="252" w:lineRule="auto"/>
                                    <w:ind w:left="142" w:hanging="284"/>
                                    <w:jc w:val="both"/>
                                    <w:rPr>
                                      <w:rFonts w:ascii="Trebuchet MS" w:hAnsi="Trebuchet MS"/>
                                      <w:b/>
                                      <w:color w:val="auto"/>
                                      <w:sz w:val="20"/>
                                      <w:szCs w:val="20"/>
                                    </w:rPr>
                                  </w:pPr>
                                  <w:r w:rsidRPr="00010E20">
                                    <w:rPr>
                                      <w:rFonts w:ascii="Trebuchet MS" w:hAnsi="Trebuchet MS"/>
                                      <w:b/>
                                      <w:color w:val="auto"/>
                                      <w:sz w:val="20"/>
                                      <w:szCs w:val="20"/>
                                    </w:rPr>
                                    <w:t>Mensualisation ou paiement à échéance</w:t>
                                  </w:r>
                                  <w:r>
                                    <w:rPr>
                                      <w:rFonts w:ascii="Trebuchet MS" w:hAnsi="Trebuchet MS"/>
                                      <w:b/>
                                      <w:color w:val="auto"/>
                                      <w:sz w:val="20"/>
                                      <w:szCs w:val="20"/>
                                    </w:rPr>
                                    <w:t> ?</w:t>
                                  </w:r>
                                  <w:r w:rsidRPr="00010E20">
                                    <w:rPr>
                                      <w:rFonts w:ascii="Trebuchet MS" w:hAnsi="Trebuchet MS"/>
                                      <w:b/>
                                      <w:color w:val="auto"/>
                                      <w:sz w:val="20"/>
                                      <w:szCs w:val="20"/>
                                    </w:rPr>
                                    <w:t xml:space="preserve"> Faites le bon choix pour gérer votre budget</w:t>
                                  </w:r>
                                  <w:r>
                                    <w:rPr>
                                      <w:rFonts w:ascii="Trebuchet MS" w:hAnsi="Trebuchet MS"/>
                                      <w:b/>
                                      <w:color w:val="auto"/>
                                      <w:sz w:val="20"/>
                                      <w:szCs w:val="20"/>
                                    </w:rPr>
                                    <w:t> :</w:t>
                                  </w:r>
                                </w:p>
                                <w:p w14:paraId="26DBB2DD" w14:textId="4B92CEDB" w:rsidR="001D0682" w:rsidRDefault="001D0682" w:rsidP="00A91F38">
                                  <w:pPr>
                                    <w:pStyle w:val="BarrelatraleH2VERT"/>
                                    <w:spacing w:before="40" w:after="0" w:line="252" w:lineRule="auto"/>
                                    <w:ind w:left="142"/>
                                    <w:jc w:val="both"/>
                                    <w:rPr>
                                      <w:rFonts w:ascii="Trebuchet MS" w:hAnsi="Trebuchet MS"/>
                                      <w:color w:val="auto"/>
                                      <w:sz w:val="18"/>
                                      <w:szCs w:val="18"/>
                                    </w:rPr>
                                  </w:pPr>
                                  <w:r w:rsidRPr="00010E20">
                                    <w:rPr>
                                      <w:rFonts w:ascii="Trebuchet MS" w:hAnsi="Trebuchet MS"/>
                                      <w:color w:val="auto"/>
                                      <w:sz w:val="18"/>
                                      <w:szCs w:val="18"/>
                                    </w:rPr>
                                    <w:t>Nous vous encourageons à souscrire à la mensualisation de vos factures, pour cela il suffi</w:t>
                                  </w:r>
                                  <w:r>
                                    <w:rPr>
                                      <w:rFonts w:ascii="Trebuchet MS" w:hAnsi="Trebuchet MS"/>
                                      <w:color w:val="auto"/>
                                      <w:sz w:val="18"/>
                                      <w:szCs w:val="18"/>
                                    </w:rPr>
                                    <w:t>t</w:t>
                                  </w:r>
                                  <w:r w:rsidRPr="00010E20">
                                    <w:rPr>
                                      <w:rFonts w:ascii="Trebuchet MS" w:hAnsi="Trebuchet MS"/>
                                      <w:color w:val="auto"/>
                                      <w:sz w:val="18"/>
                                      <w:szCs w:val="18"/>
                                    </w:rPr>
                                    <w:t xml:space="preserve"> de compléter le formulaire et de le transmettre au bureau d’accueil de votre distributeur STGS à Lieurey ou à la Régie à Beuzeville</w:t>
                                  </w:r>
                                  <w:r>
                                    <w:rPr>
                                      <w:rFonts w:ascii="Trebuchet MS" w:hAnsi="Trebuchet MS"/>
                                      <w:color w:val="auto"/>
                                      <w:sz w:val="18"/>
                                      <w:szCs w:val="18"/>
                                    </w:rPr>
                                    <w:t>.</w:t>
                                  </w:r>
                                </w:p>
                                <w:p w14:paraId="7B62F0D9" w14:textId="5FB28ED3" w:rsidR="001D0682" w:rsidRPr="00EA509C" w:rsidRDefault="001D0682" w:rsidP="00A91F38">
                                  <w:pPr>
                                    <w:pStyle w:val="BarrelatraleH2VERT"/>
                                    <w:numPr>
                                      <w:ilvl w:val="0"/>
                                      <w:numId w:val="4"/>
                                    </w:numPr>
                                    <w:spacing w:before="0" w:after="0" w:line="252" w:lineRule="auto"/>
                                    <w:ind w:left="181" w:hanging="323"/>
                                    <w:jc w:val="both"/>
                                    <w:rPr>
                                      <w:rFonts w:ascii="Trebuchet MS" w:hAnsi="Trebuchet MS"/>
                                      <w:color w:val="auto"/>
                                      <w:sz w:val="20"/>
                                      <w:szCs w:val="20"/>
                                    </w:rPr>
                                  </w:pPr>
                                  <w:r w:rsidRPr="00EA509C">
                                    <w:rPr>
                                      <w:rFonts w:ascii="Trebuchet MS" w:hAnsi="Trebuchet MS"/>
                                      <w:b/>
                                      <w:color w:val="auto"/>
                                      <w:sz w:val="20"/>
                                      <w:szCs w:val="20"/>
                                    </w:rPr>
                                    <w:t>M</w:t>
                                  </w:r>
                                  <w:r>
                                    <w:rPr>
                                      <w:rFonts w:ascii="Trebuchet MS" w:hAnsi="Trebuchet MS"/>
                                      <w:b/>
                                      <w:color w:val="auto"/>
                                      <w:sz w:val="20"/>
                                      <w:szCs w:val="20"/>
                                    </w:rPr>
                                    <w:t>aintenez</w:t>
                                  </w:r>
                                  <w:r w:rsidRPr="00EA509C">
                                    <w:rPr>
                                      <w:rFonts w:ascii="Trebuchet MS" w:hAnsi="Trebuchet MS"/>
                                      <w:b/>
                                      <w:color w:val="auto"/>
                                      <w:sz w:val="20"/>
                                      <w:szCs w:val="20"/>
                                    </w:rPr>
                                    <w:t xml:space="preserve"> vos coordonnées</w:t>
                                  </w:r>
                                  <w:r>
                                    <w:rPr>
                                      <w:rFonts w:ascii="Trebuchet MS" w:hAnsi="Trebuchet MS"/>
                                      <w:b/>
                                      <w:color w:val="auto"/>
                                      <w:sz w:val="20"/>
                                      <w:szCs w:val="20"/>
                                    </w:rPr>
                                    <w:t> ; adresse/tél/</w:t>
                                  </w:r>
                                  <w:r w:rsidRPr="00EA509C">
                                    <w:rPr>
                                      <w:rFonts w:ascii="Trebuchet MS" w:hAnsi="Trebuchet MS"/>
                                      <w:b/>
                                      <w:color w:val="auto"/>
                                      <w:sz w:val="20"/>
                                      <w:szCs w:val="20"/>
                                    </w:rPr>
                                    <w:t>mail</w:t>
                                  </w:r>
                                  <w:r>
                                    <w:rPr>
                                      <w:rFonts w:ascii="Trebuchet MS" w:hAnsi="Trebuchet MS"/>
                                      <w:b/>
                                      <w:color w:val="auto"/>
                                      <w:sz w:val="20"/>
                                      <w:szCs w:val="20"/>
                                    </w:rPr>
                                    <w:t xml:space="preserve"> à jour :</w:t>
                                  </w:r>
                                </w:p>
                                <w:p w14:paraId="1541CA6A" w14:textId="18F619A3" w:rsidR="001D0682" w:rsidRDefault="001D0682" w:rsidP="00A91F38">
                                  <w:pPr>
                                    <w:pStyle w:val="BarrelatraleH2VERT"/>
                                    <w:spacing w:before="40" w:after="0" w:line="252" w:lineRule="auto"/>
                                    <w:ind w:left="181"/>
                                    <w:jc w:val="both"/>
                                    <w:rPr>
                                      <w:rFonts w:ascii="Trebuchet MS" w:hAnsi="Trebuchet MS"/>
                                      <w:color w:val="auto"/>
                                      <w:sz w:val="18"/>
                                      <w:szCs w:val="18"/>
                                    </w:rPr>
                                  </w:pPr>
                                  <w:r>
                                    <w:rPr>
                                      <w:rFonts w:ascii="Trebuchet MS" w:hAnsi="Trebuchet MS"/>
                                      <w:color w:val="auto"/>
                                      <w:sz w:val="18"/>
                                      <w:szCs w:val="18"/>
                                    </w:rPr>
                                    <w:t>Transmettez-nous ces éléments pour mise à jour cela facilitera pour vous la réception de nos courriers et messages importants.</w:t>
                                  </w:r>
                                </w:p>
                                <w:p w14:paraId="506A842E" w14:textId="77777777" w:rsidR="001D0682" w:rsidRPr="00F614EF" w:rsidRDefault="001D0682" w:rsidP="00A91F38">
                                  <w:pPr>
                                    <w:pStyle w:val="BarrelatraleH2VERT"/>
                                    <w:numPr>
                                      <w:ilvl w:val="0"/>
                                      <w:numId w:val="4"/>
                                    </w:numPr>
                                    <w:spacing w:before="60" w:after="0" w:line="252" w:lineRule="auto"/>
                                    <w:ind w:left="142" w:hanging="284"/>
                                    <w:jc w:val="both"/>
                                    <w:rPr>
                                      <w:rFonts w:ascii="Trebuchet MS" w:hAnsi="Trebuchet MS"/>
                                      <w:b/>
                                      <w:color w:val="auto"/>
                                      <w:sz w:val="20"/>
                                      <w:szCs w:val="20"/>
                                    </w:rPr>
                                  </w:pPr>
                                  <w:r>
                                    <w:rPr>
                                      <w:rFonts w:ascii="Trebuchet MS" w:hAnsi="Trebuchet MS"/>
                                      <w:b/>
                                      <w:color w:val="auto"/>
                                      <w:sz w:val="20"/>
                                      <w:szCs w:val="20"/>
                                    </w:rPr>
                                    <w:t xml:space="preserve">Ils nous inspirent… : </w:t>
                                  </w:r>
                                  <w:r>
                                    <w:rPr>
                                      <w:rFonts w:ascii="Trebuchet MS" w:hAnsi="Trebuchet MS"/>
                                      <w:b/>
                                      <w:color w:val="auto"/>
                                      <w:sz w:val="20"/>
                                      <w:szCs w:val="20"/>
                                    </w:rPr>
                                    <w:tab/>
                                  </w:r>
                                  <w:r w:rsidRPr="00EA509C">
                                    <w:rPr>
                                      <w:rFonts w:ascii="Trebuchet MS" w:hAnsi="Trebuchet MS"/>
                                      <w:b/>
                                      <w:i/>
                                      <w:color w:val="0070C0"/>
                                      <w:sz w:val="20"/>
                                      <w:szCs w:val="20"/>
                                    </w:rPr>
                                    <w:t>https://www.laissepascouler.fr</w:t>
                                  </w:r>
                                </w:p>
                                <w:p w14:paraId="34423D42" w14:textId="07778B0C" w:rsidR="001D0682" w:rsidRPr="00A91F38" w:rsidRDefault="001F2DCC" w:rsidP="00A91F38">
                                  <w:pPr>
                                    <w:pStyle w:val="BarrelatraleH2VERT"/>
                                    <w:spacing w:before="40" w:after="0" w:line="252" w:lineRule="auto"/>
                                    <w:ind w:left="1621" w:firstLine="539"/>
                                    <w:jc w:val="both"/>
                                    <w:rPr>
                                      <w:rFonts w:ascii="Trebuchet MS" w:hAnsi="Trebuchet MS"/>
                                      <w:color w:val="auto"/>
                                      <w:sz w:val="18"/>
                                      <w:szCs w:val="18"/>
                                    </w:rPr>
                                  </w:pPr>
                                  <w:hyperlink r:id="rId16" w:history="1">
                                    <w:r w:rsidR="001D0682" w:rsidRPr="00A91F38">
                                      <w:rPr>
                                        <w:rStyle w:val="Lienhypertexte"/>
                                        <w:rFonts w:ascii="Trebuchet MS" w:hAnsi="Trebuchet MS"/>
                                        <w:b/>
                                        <w:i/>
                                        <w:sz w:val="20"/>
                                        <w:szCs w:val="20"/>
                                        <w:u w:val="none"/>
                                      </w:rPr>
                                      <w:t>https://vigieau.gouv.fr</w:t>
                                    </w:r>
                                  </w:hyperlink>
                                </w:p>
                                <w:p w14:paraId="454B28CE" w14:textId="77777777" w:rsidR="001D0682" w:rsidRPr="00A91F38" w:rsidRDefault="001D0682" w:rsidP="00A91F38">
                                  <w:pPr>
                                    <w:pStyle w:val="BarrelatraleH2VERT"/>
                                    <w:spacing w:before="40" w:after="0" w:line="252" w:lineRule="auto"/>
                                    <w:ind w:left="181"/>
                                    <w:jc w:val="both"/>
                                    <w:rPr>
                                      <w:rFonts w:ascii="Trebuchet MS" w:hAnsi="Trebuchet MS"/>
                                      <w:color w:val="auto"/>
                                      <w:sz w:val="18"/>
                                      <w:szCs w:val="18"/>
                                    </w:rPr>
                                  </w:pPr>
                                </w:p>
                                <w:p w14:paraId="485DCFE8" w14:textId="77777777" w:rsidR="001D0682" w:rsidRPr="00EA509C" w:rsidRDefault="001D0682" w:rsidP="00A91F38">
                                  <w:pPr>
                                    <w:pStyle w:val="BarrelatraleH2VERT"/>
                                    <w:spacing w:before="40" w:after="0" w:line="252" w:lineRule="auto"/>
                                    <w:ind w:left="181"/>
                                    <w:jc w:val="both"/>
                                    <w:rPr>
                                      <w:rFonts w:ascii="Trebuchet MS" w:hAnsi="Trebuchet MS"/>
                                      <w:color w:val="auto"/>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FEB27D" id="_x0000_s1030" type="#_x0000_t202" style="position:absolute;left:0;text-align:left;margin-left:12.15pt;margin-top:.1pt;width:277.5pt;height:540pt;z-index:251767808;visibility:visible;mso-wrap-style:square;mso-width-percent:0;mso-height-percent:0;mso-wrap-distance-left:9pt;mso-wrap-distance-top:7.2pt;mso-wrap-distance-right:9pt;mso-wrap-distance-bottom:7.2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" filled="f" stroked="f">
                      <v:textbox>
                        <w:txbxContent>
                          <w:p w14:paraId="40E8ECAB" w14:textId="7F910914" w:rsidR="001D0682" w:rsidRPr="00E94B66" w:rsidRDefault="001D0682" w:rsidP="00A91F38">
                            <w:pPr>
                              <w:pStyle w:val="BarrelatraleH2VERT"/>
                              <w:spacing w:before="60" w:after="0" w:line="264" w:lineRule="auto"/>
                              <w:ind w:left="11"/>
                              <w:jc w:val="both"/>
                              <w:rPr>
                                <w:rFonts w:ascii="Trebuchet MS" w:hAnsi="Trebuchet MS"/>
                                <w:sz w:val="18"/>
                                <w:szCs w:val="18"/>
                              </w:rPr>
                            </w:pPr>
                            <w:r>
                              <w:rPr>
                                <w:rFonts w:ascii="Trebuchet MS" w:hAnsi="Trebuchet MS"/>
                                <w:sz w:val="18"/>
                                <w:szCs w:val="18"/>
                              </w:rPr>
                              <w:t xml:space="preserve">Cette </w:t>
                            </w:r>
                            <w:r w:rsidRPr="00B576DD">
                              <w:rPr>
                                <w:rFonts w:ascii="Trebuchet MS" w:hAnsi="Trebuchet MS"/>
                                <w:sz w:val="18"/>
                                <w:szCs w:val="18"/>
                              </w:rPr>
                              <w:t>NEWSLETTER est composée</w:t>
                            </w:r>
                            <w:r w:rsidRPr="00E94B66">
                              <w:rPr>
                                <w:rFonts w:ascii="Trebuchet MS" w:hAnsi="Trebuchet MS"/>
                                <w:sz w:val="18"/>
                                <w:szCs w:val="18"/>
                              </w:rPr>
                              <w:t xml:space="preserve"> de 3 rubriques avec des </w:t>
                            </w:r>
                            <w:r w:rsidRPr="00B576DD">
                              <w:rPr>
                                <w:rFonts w:ascii="Trebuchet MS" w:hAnsi="Trebuchet MS"/>
                                <w:sz w:val="18"/>
                                <w:szCs w:val="18"/>
                                <w:u w:val="single"/>
                              </w:rPr>
                              <w:t>informations à caractère générale</w:t>
                            </w:r>
                            <w:r w:rsidRPr="00E94B66">
                              <w:rPr>
                                <w:rFonts w:ascii="Trebuchet MS" w:hAnsi="Trebuchet MS"/>
                                <w:sz w:val="18"/>
                                <w:szCs w:val="18"/>
                              </w:rPr>
                              <w:t xml:space="preserve"> (la vie et les évènements du syndicat, avertissement sur la période de relevé des compteurs, sur l’envoi des factures …), </w:t>
                            </w:r>
                            <w:r w:rsidRPr="00B576DD">
                              <w:rPr>
                                <w:rFonts w:ascii="Trebuchet MS" w:hAnsi="Trebuchet MS"/>
                                <w:sz w:val="18"/>
                                <w:szCs w:val="18"/>
                                <w:u w:val="single"/>
                              </w:rPr>
                              <w:t>les alertes coupure d’eau</w:t>
                            </w:r>
                            <w:r w:rsidRPr="00E94B66">
                              <w:rPr>
                                <w:rFonts w:ascii="Trebuchet MS" w:hAnsi="Trebuchet MS"/>
                                <w:sz w:val="18"/>
                                <w:szCs w:val="18"/>
                              </w:rPr>
                              <w:t xml:space="preserve"> pour réparation de fuites et travaux sur le réseau de distribution</w:t>
                            </w:r>
                            <w:r>
                              <w:rPr>
                                <w:rFonts w:ascii="Trebuchet MS" w:hAnsi="Trebuchet MS"/>
                                <w:sz w:val="18"/>
                                <w:szCs w:val="18"/>
                              </w:rPr>
                              <w:t>,</w:t>
                            </w:r>
                            <w:r w:rsidRPr="00E94B66">
                              <w:rPr>
                                <w:rFonts w:ascii="Trebuchet MS" w:hAnsi="Trebuchet MS"/>
                                <w:sz w:val="18"/>
                                <w:szCs w:val="18"/>
                              </w:rPr>
                              <w:t xml:space="preserve"> une rubrique consacrée aux </w:t>
                            </w:r>
                            <w:r w:rsidRPr="00B576DD">
                              <w:rPr>
                                <w:rFonts w:ascii="Trebuchet MS" w:hAnsi="Trebuchet MS"/>
                                <w:sz w:val="18"/>
                                <w:szCs w:val="18"/>
                                <w:u w:val="single"/>
                              </w:rPr>
                              <w:t>alertes qualités d’eau</w:t>
                            </w:r>
                            <w:r w:rsidRPr="00E94B66">
                              <w:rPr>
                                <w:rFonts w:ascii="Trebuchet MS" w:hAnsi="Trebuchet MS"/>
                                <w:sz w:val="18"/>
                                <w:szCs w:val="18"/>
                              </w:rPr>
                              <w:t xml:space="preserve"> en cas de pollution et sur </w:t>
                            </w:r>
                            <w:r w:rsidRPr="00B576DD">
                              <w:rPr>
                                <w:rFonts w:ascii="Trebuchet MS" w:hAnsi="Trebuchet MS"/>
                                <w:sz w:val="18"/>
                                <w:szCs w:val="18"/>
                                <w:u w:val="single"/>
                              </w:rPr>
                              <w:t>la restriction de consommation</w:t>
                            </w:r>
                            <w:r w:rsidRPr="00E94B66">
                              <w:rPr>
                                <w:rFonts w:ascii="Trebuchet MS" w:hAnsi="Trebuchet MS"/>
                                <w:sz w:val="18"/>
                                <w:szCs w:val="18"/>
                              </w:rPr>
                              <w:t xml:space="preserve"> en cas de pénurie par exemple.</w:t>
                            </w:r>
                          </w:p>
                          <w:p w14:paraId="245CDF63" w14:textId="4D5D6D11" w:rsidR="001D0682" w:rsidRPr="00E94B66" w:rsidRDefault="001D0682" w:rsidP="00A91F38">
                            <w:pPr>
                              <w:pStyle w:val="BarrelatraleH2VERT"/>
                              <w:spacing w:before="0" w:after="0" w:line="264" w:lineRule="auto"/>
                              <w:ind w:left="11"/>
                              <w:jc w:val="both"/>
                              <w:rPr>
                                <w:rFonts w:ascii="Trebuchet MS" w:hAnsi="Trebuchet MS"/>
                                <w:sz w:val="18"/>
                                <w:szCs w:val="18"/>
                              </w:rPr>
                            </w:pPr>
                            <w:r w:rsidRPr="00E94B66">
                              <w:rPr>
                                <w:rFonts w:ascii="Trebuchet MS" w:hAnsi="Trebuchet MS"/>
                                <w:sz w:val="18"/>
                                <w:szCs w:val="18"/>
                              </w:rPr>
                              <w:t xml:space="preserve">Votre inscription sur le site internet du syndicat : </w:t>
                            </w:r>
                            <w:r w:rsidRPr="00E94B66">
                              <w:rPr>
                                <w:rFonts w:ascii="Trebuchet MS" w:hAnsi="Trebuchet MS"/>
                                <w:b/>
                                <w:sz w:val="18"/>
                                <w:szCs w:val="18"/>
                                <w:u w:val="single"/>
                              </w:rPr>
                              <w:t>www.siaeplieuvin.fr</w:t>
                            </w:r>
                            <w:r w:rsidRPr="00505A8F">
                              <w:rPr>
                                <w:rFonts w:ascii="Trebuchet MS" w:hAnsi="Trebuchet MS"/>
                                <w:b/>
                                <w:sz w:val="18"/>
                                <w:szCs w:val="18"/>
                              </w:rPr>
                              <w:t>,</w:t>
                            </w:r>
                            <w:r w:rsidRPr="00505A8F">
                              <w:rPr>
                                <w:rFonts w:ascii="Trebuchet MS" w:hAnsi="Trebuchet MS"/>
                                <w:sz w:val="18"/>
                                <w:szCs w:val="18"/>
                              </w:rPr>
                              <w:t xml:space="preserve"> </w:t>
                            </w:r>
                            <w:r w:rsidRPr="00E94B66">
                              <w:rPr>
                                <w:rFonts w:ascii="Trebuchet MS" w:hAnsi="Trebuchet MS"/>
                                <w:sz w:val="18"/>
                                <w:szCs w:val="18"/>
                              </w:rPr>
                              <w:t>vous permet de recevoir la totalité des informations ou bien</w:t>
                            </w:r>
                            <w:r>
                              <w:rPr>
                                <w:rFonts w:ascii="Trebuchet MS" w:hAnsi="Trebuchet MS"/>
                                <w:sz w:val="18"/>
                                <w:szCs w:val="18"/>
                              </w:rPr>
                              <w:t xml:space="preserve"> votre </w:t>
                            </w:r>
                            <w:r w:rsidRPr="00E94B66">
                              <w:rPr>
                                <w:rFonts w:ascii="Trebuchet MS" w:hAnsi="Trebuchet MS"/>
                                <w:sz w:val="18"/>
                                <w:szCs w:val="18"/>
                              </w:rPr>
                              <w:t xml:space="preserve">sélection parmi </w:t>
                            </w:r>
                            <w:r>
                              <w:rPr>
                                <w:rFonts w:ascii="Trebuchet MS" w:hAnsi="Trebuchet MS"/>
                                <w:sz w:val="18"/>
                                <w:szCs w:val="18"/>
                              </w:rPr>
                              <w:t>c</w:t>
                            </w:r>
                            <w:r w:rsidRPr="00E94B66">
                              <w:rPr>
                                <w:rFonts w:ascii="Trebuchet MS" w:hAnsi="Trebuchet MS"/>
                                <w:sz w:val="18"/>
                                <w:szCs w:val="18"/>
                              </w:rPr>
                              <w:t xml:space="preserve">es 3 rubriques </w:t>
                            </w:r>
                            <w:r>
                              <w:rPr>
                                <w:rFonts w:ascii="Trebuchet MS" w:hAnsi="Trebuchet MS"/>
                                <w:sz w:val="18"/>
                                <w:szCs w:val="18"/>
                              </w:rPr>
                              <w:t xml:space="preserve">selon </w:t>
                            </w:r>
                            <w:r w:rsidRPr="00E94B66">
                              <w:rPr>
                                <w:rFonts w:ascii="Trebuchet MS" w:hAnsi="Trebuchet MS"/>
                                <w:sz w:val="18"/>
                                <w:szCs w:val="18"/>
                              </w:rPr>
                              <w:t xml:space="preserve">votre choix. </w:t>
                            </w:r>
                          </w:p>
                          <w:p w14:paraId="5B0D542B" w14:textId="6BDC7A37" w:rsidR="001D0682" w:rsidRPr="00F70F25" w:rsidRDefault="001D0682" w:rsidP="00A91F38">
                            <w:pPr>
                              <w:widowControl/>
                              <w:autoSpaceDE/>
                              <w:autoSpaceDN/>
                              <w:spacing w:before="0" w:line="240" w:lineRule="auto"/>
                              <w:rPr>
                                <w:rFonts w:ascii="Arial" w:hAnsi="Arial" w:cs="Arial"/>
                                <w:color w:val="000000"/>
                              </w:rPr>
                            </w:pPr>
                            <w:r w:rsidRPr="00EC4F06">
                              <w:rPr>
                                <w:rFonts w:ascii="Times New Roman" w:eastAsia="Times New Roman" w:hAnsi="Times New Roman" w:cs="Times New Roman"/>
                                <w:sz w:val="24"/>
                                <w:szCs w:val="24"/>
                              </w:rPr>
                              <w:object w:dxaOrig="225" w:dyaOrig="225" w14:anchorId="7B8B73B9">
                                <v:shape id="_x0000_i1036" type="#_x0000_t75" style="width:20.25pt;height:18pt">
                                  <v:imagedata r:id="rId11" o:title=""/>
                                </v:shape>
                                <w:control r:id="rId17" w:name="DefaultOcxName2" w:shapeid="_x0000_i1036"/>
                              </w:object>
                            </w:r>
                            <w:r w:rsidRPr="00F70F25">
                              <w:rPr>
                                <w:rFonts w:ascii="Arial" w:hAnsi="Arial" w:cs="Arial"/>
                                <w:b/>
                                <w:bCs/>
                                <w:color w:val="000000"/>
                              </w:rPr>
                              <w:t>Recevoir des informations générales</w:t>
                            </w:r>
                            <w:r>
                              <w:rPr>
                                <w:rFonts w:ascii="Arial" w:eastAsia="Times New Roman" w:hAnsi="Arial" w:cs="Arial"/>
                                <w:b/>
                                <w:noProof/>
                                <w:color w:val="000000"/>
                                <w:kern w:val="36"/>
                                <w:lang w:eastAsia="fr-FR" w:bidi="ar-SA"/>
                              </w:rPr>
                              <w:t xml:space="preserve">    </w:t>
                            </w:r>
                            <w:r w:rsidRPr="00F70F25">
                              <w:rPr>
                                <w:rFonts w:ascii="Arial" w:eastAsia="Times New Roman" w:hAnsi="Arial" w:cs="Arial"/>
                                <w:b/>
                                <w:noProof/>
                                <w:color w:val="000000"/>
                                <w:kern w:val="36"/>
                                <w:lang w:eastAsia="fr-FR" w:bidi="ar-SA"/>
                              </w:rPr>
                              <w:drawing>
                                <wp:inline distT="0" distB="0" distL="0" distR="0" wp14:anchorId="5C504315" wp14:editId="0E2A51CA">
                                  <wp:extent cx="203200" cy="152400"/>
                                  <wp:effectExtent l="0" t="0" r="6350" b="0"/>
                                  <wp:docPr id="49" name="Imag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3259" cy="152444"/>
                                          </a:xfrm>
                                          <a:prstGeom prst="rect">
                                            <a:avLst/>
                                          </a:prstGeom>
                                          <a:noFill/>
                                          <a:ln>
                                            <a:noFill/>
                                          </a:ln>
                                        </pic:spPr>
                                      </pic:pic>
                                    </a:graphicData>
                                  </a:graphic>
                                </wp:inline>
                              </w:drawing>
                            </w:r>
                          </w:p>
                          <w:p w14:paraId="4DC55647" w14:textId="257B2FDA" w:rsidR="001D0682" w:rsidRPr="00F70F25" w:rsidRDefault="001D0682" w:rsidP="00A91F38">
                            <w:pPr>
                              <w:widowControl/>
                              <w:autoSpaceDE/>
                              <w:autoSpaceDN/>
                              <w:spacing w:before="0" w:line="240" w:lineRule="auto"/>
                              <w:rPr>
                                <w:rFonts w:ascii="Arial" w:eastAsia="Times New Roman" w:hAnsi="Arial" w:cs="Arial"/>
                                <w:b/>
                                <w:color w:val="000000"/>
                                <w:kern w:val="36"/>
                                <w:lang w:eastAsia="fr-FR" w:bidi="ar-SA"/>
                              </w:rPr>
                            </w:pPr>
                            <w:r w:rsidRPr="00F70F25">
                              <w:rPr>
                                <w:rFonts w:ascii="Times New Roman" w:eastAsia="Times New Roman" w:hAnsi="Times New Roman" w:cs="Times New Roman"/>
                              </w:rPr>
                              <w:object w:dxaOrig="225" w:dyaOrig="225" w14:anchorId="57CEAAAD">
                                <v:shape id="_x0000_i1039" type="#_x0000_t75" style="width:20.25pt;height:18pt">
                                  <v:imagedata r:id="rId11" o:title=""/>
                                </v:shape>
                                <w:control r:id="rId18" w:name="DefaultOcxName1" w:shapeid="_x0000_i1039"/>
                              </w:object>
                            </w:r>
                            <w:r w:rsidRPr="00F70F25">
                              <w:rPr>
                                <w:rFonts w:ascii="Arial" w:eastAsia="Times New Roman" w:hAnsi="Arial" w:cs="Arial"/>
                                <w:b/>
                                <w:color w:val="000000"/>
                                <w:kern w:val="36"/>
                                <w:lang w:eastAsia="fr-FR" w:bidi="ar-SA"/>
                              </w:rPr>
                              <w:t>Recevoir les alertes de coupure d'eau</w:t>
                            </w:r>
                            <w:r>
                              <w:rPr>
                                <w:rFonts w:ascii="Arial" w:eastAsia="Times New Roman" w:hAnsi="Arial" w:cs="Arial"/>
                                <w:b/>
                                <w:color w:val="000000"/>
                                <w:kern w:val="36"/>
                                <w:lang w:eastAsia="fr-FR" w:bidi="ar-SA"/>
                              </w:rPr>
                              <w:t xml:space="preserve">   </w:t>
                            </w:r>
                            <w:r w:rsidRPr="00F70F25">
                              <w:rPr>
                                <w:rFonts w:ascii="Arial" w:eastAsia="Times New Roman" w:hAnsi="Arial" w:cs="Arial"/>
                                <w:b/>
                                <w:color w:val="000000"/>
                                <w:kern w:val="36"/>
                                <w:lang w:eastAsia="fr-FR" w:bidi="ar-SA"/>
                              </w:rPr>
                              <w:t xml:space="preserve"> </w:t>
                            </w:r>
                          </w:p>
                          <w:p w14:paraId="133EFA45" w14:textId="4FE32B09" w:rsidR="001D0682" w:rsidRPr="00F70F25" w:rsidRDefault="001D0682" w:rsidP="00A91F38">
                            <w:pPr>
                              <w:widowControl/>
                              <w:autoSpaceDE/>
                              <w:autoSpaceDN/>
                              <w:spacing w:before="0" w:line="240" w:lineRule="auto"/>
                              <w:rPr>
                                <w:rFonts w:ascii="Arial" w:eastAsia="Times New Roman" w:hAnsi="Arial" w:cs="Arial"/>
                                <w:b/>
                                <w:color w:val="000000"/>
                                <w:kern w:val="36"/>
                                <w:lang w:eastAsia="fr-FR" w:bidi="ar-SA"/>
                              </w:rPr>
                            </w:pPr>
                            <w:r w:rsidRPr="00F70F25">
                              <w:rPr>
                                <w:rFonts w:ascii="Times New Roman" w:eastAsia="Times New Roman" w:hAnsi="Times New Roman" w:cs="Times New Roman"/>
                              </w:rPr>
                              <w:object w:dxaOrig="225" w:dyaOrig="225" w14:anchorId="7DF99149">
                                <v:shape id="_x0000_i1042" type="#_x0000_t75" style="width:20.25pt;height:18pt">
                                  <v:imagedata r:id="rId11" o:title=""/>
                                </v:shape>
                                <w:control r:id="rId19" w:name="DefaultOcxName3" w:shapeid="_x0000_i1042"/>
                              </w:object>
                            </w:r>
                            <w:r w:rsidRPr="00F70F25">
                              <w:rPr>
                                <w:rFonts w:ascii="Arial" w:eastAsia="Times New Roman" w:hAnsi="Arial" w:cs="Arial"/>
                                <w:b/>
                                <w:color w:val="000000"/>
                                <w:kern w:val="36"/>
                                <w:lang w:eastAsia="fr-FR" w:bidi="ar-SA"/>
                              </w:rPr>
                              <w:t xml:space="preserve">Recevoir les alertes qualité d’eau / restriction </w:t>
                            </w:r>
                          </w:p>
                          <w:p w14:paraId="5B0C940E" w14:textId="77777777" w:rsidR="001D0682" w:rsidRPr="00010E20" w:rsidRDefault="001D0682" w:rsidP="00A91F38">
                            <w:pPr>
                              <w:widowControl/>
                              <w:autoSpaceDE/>
                              <w:autoSpaceDN/>
                              <w:spacing w:before="0" w:line="240" w:lineRule="auto"/>
                              <w:rPr>
                                <w:rFonts w:ascii="Times New Roman" w:eastAsia="Times New Roman" w:hAnsi="Times New Roman" w:cs="Times New Roman"/>
                                <w:color w:val="auto"/>
                                <w:sz w:val="16"/>
                                <w:szCs w:val="16"/>
                                <w:lang w:eastAsia="fr-FR" w:bidi="ar-SA"/>
                              </w:rPr>
                            </w:pPr>
                          </w:p>
                          <w:p w14:paraId="0C98C4B7" w14:textId="1CFFC460" w:rsidR="001D0682" w:rsidRPr="000D018D" w:rsidRDefault="001D0682" w:rsidP="00A91F38">
                            <w:pPr>
                              <w:widowControl/>
                              <w:pBdr>
                                <w:top w:val="single" w:sz="4" w:space="1" w:color="auto"/>
                                <w:left w:val="single" w:sz="4" w:space="4" w:color="auto"/>
                                <w:bottom w:val="single" w:sz="4" w:space="1" w:color="auto"/>
                                <w:right w:val="single" w:sz="4" w:space="4" w:color="auto"/>
                              </w:pBdr>
                              <w:autoSpaceDE/>
                              <w:autoSpaceDN/>
                              <w:spacing w:before="0" w:line="240" w:lineRule="auto"/>
                              <w:ind w:left="2126" w:right="2070"/>
                              <w:jc w:val="center"/>
                              <w:rPr>
                                <w:rFonts w:ascii="Arial" w:eastAsia="Times New Roman" w:hAnsi="Arial" w:cs="Arial"/>
                                <w:b/>
                                <w:color w:val="auto"/>
                                <w:sz w:val="27"/>
                                <w:szCs w:val="27"/>
                                <w:lang w:eastAsia="fr-FR" w:bidi="ar-SA"/>
                              </w:rPr>
                            </w:pPr>
                            <w:r w:rsidRPr="000D018D">
                              <w:rPr>
                                <w:rFonts w:ascii="Arial" w:eastAsia="Times New Roman" w:hAnsi="Arial" w:cs="Arial"/>
                                <w:b/>
                                <w:color w:val="auto"/>
                                <w:sz w:val="21"/>
                                <w:szCs w:val="21"/>
                                <w:lang w:eastAsia="fr-FR" w:bidi="ar-SA"/>
                              </w:rPr>
                              <w:t>M'inscrire</w:t>
                            </w:r>
                          </w:p>
                          <w:p w14:paraId="04115A04" w14:textId="4498128B" w:rsidR="001D0682" w:rsidRDefault="001D0682" w:rsidP="00A91F38">
                            <w:pPr>
                              <w:pStyle w:val="BarrelatraleH2VERT"/>
                              <w:spacing w:before="120" w:after="0" w:line="276" w:lineRule="auto"/>
                              <w:ind w:left="11"/>
                              <w:jc w:val="both"/>
                              <w:rPr>
                                <w:rFonts w:ascii="Trebuchet MS" w:hAnsi="Trebuchet MS"/>
                                <w:sz w:val="20"/>
                                <w:szCs w:val="20"/>
                              </w:rPr>
                            </w:pPr>
                            <w:r w:rsidRPr="00AC1FDC">
                              <w:rPr>
                                <w:rFonts w:ascii="Trebuchet MS" w:hAnsi="Trebuchet MS"/>
                                <w:sz w:val="20"/>
                                <w:szCs w:val="20"/>
                              </w:rPr>
                              <w:t>Votre inscription</w:t>
                            </w:r>
                            <w:r>
                              <w:rPr>
                                <w:rFonts w:ascii="Trebuchet MS" w:hAnsi="Trebuchet MS"/>
                                <w:sz w:val="20"/>
                                <w:szCs w:val="20"/>
                              </w:rPr>
                              <w:t xml:space="preserve"> réalisée, vous recevez nos messages sur l’adresse mail que vous aurez </w:t>
                            </w:r>
                            <w:r w:rsidR="001F2DCC">
                              <w:rPr>
                                <w:rFonts w:ascii="Trebuchet MS" w:hAnsi="Trebuchet MS"/>
                                <w:sz w:val="20"/>
                                <w:szCs w:val="20"/>
                              </w:rPr>
                              <w:t>enregistré</w:t>
                            </w:r>
                            <w:r>
                              <w:rPr>
                                <w:rFonts w:ascii="Trebuchet MS" w:hAnsi="Trebuchet MS"/>
                                <w:sz w:val="20"/>
                                <w:szCs w:val="20"/>
                              </w:rPr>
                              <w:t>.</w:t>
                            </w:r>
                          </w:p>
                          <w:p w14:paraId="1605AFA1" w14:textId="66536D71" w:rsidR="001D0682" w:rsidRDefault="001D0682" w:rsidP="00A91F38">
                            <w:pPr>
                              <w:pStyle w:val="BarrelatraleH2VERT"/>
                              <w:pBdr>
                                <w:top w:val="single" w:sz="4" w:space="1" w:color="auto"/>
                                <w:left w:val="single" w:sz="4" w:space="4" w:color="auto"/>
                                <w:bottom w:val="single" w:sz="4" w:space="1" w:color="auto"/>
                                <w:right w:val="single" w:sz="4" w:space="4" w:color="auto"/>
                              </w:pBdr>
                              <w:shd w:val="clear" w:color="auto" w:fill="D9D9D9" w:themeFill="background1" w:themeFillShade="D9"/>
                              <w:spacing w:before="120" w:after="0" w:line="276" w:lineRule="auto"/>
                              <w:ind w:left="11"/>
                              <w:jc w:val="center"/>
                              <w:rPr>
                                <w:rFonts w:ascii="Trebuchet MS" w:hAnsi="Trebuchet MS"/>
                                <w:color w:val="auto"/>
                                <w:sz w:val="22"/>
                              </w:rPr>
                            </w:pPr>
                            <w:r w:rsidRPr="00E94B66">
                              <w:rPr>
                                <w:rFonts w:ascii="Trebuchet MS" w:hAnsi="Trebuchet MS"/>
                                <w:color w:val="auto"/>
                                <w:sz w:val="22"/>
                                <w:u w:val="single"/>
                              </w:rPr>
                              <w:t>Nos recommandations</w:t>
                            </w:r>
                          </w:p>
                          <w:p w14:paraId="6A0CF4A0" w14:textId="0A0AB3CA" w:rsidR="001D0682" w:rsidRPr="00010E20" w:rsidRDefault="001D0682" w:rsidP="00A91F38">
                            <w:pPr>
                              <w:pStyle w:val="BarrelatraleH2VERT"/>
                              <w:numPr>
                                <w:ilvl w:val="0"/>
                                <w:numId w:val="4"/>
                              </w:numPr>
                              <w:spacing w:before="160" w:after="0" w:line="252" w:lineRule="auto"/>
                              <w:ind w:left="142" w:hanging="284"/>
                              <w:jc w:val="both"/>
                              <w:rPr>
                                <w:rFonts w:ascii="Trebuchet MS" w:hAnsi="Trebuchet MS"/>
                                <w:color w:val="auto"/>
                                <w:sz w:val="18"/>
                                <w:szCs w:val="18"/>
                              </w:rPr>
                            </w:pPr>
                            <w:r w:rsidRPr="00010E20">
                              <w:rPr>
                                <w:rFonts w:ascii="Trebuchet MS" w:hAnsi="Trebuchet MS"/>
                                <w:b/>
                                <w:color w:val="auto"/>
                                <w:sz w:val="20"/>
                                <w:szCs w:val="20"/>
                              </w:rPr>
                              <w:t xml:space="preserve">Le compteur « Radio » pour </w:t>
                            </w:r>
                            <w:r>
                              <w:rPr>
                                <w:rFonts w:ascii="Trebuchet MS" w:hAnsi="Trebuchet MS"/>
                                <w:b/>
                                <w:color w:val="auto"/>
                                <w:sz w:val="20"/>
                                <w:szCs w:val="20"/>
                              </w:rPr>
                              <w:t>la</w:t>
                            </w:r>
                            <w:r w:rsidRPr="00010E20">
                              <w:rPr>
                                <w:rFonts w:ascii="Trebuchet MS" w:hAnsi="Trebuchet MS"/>
                                <w:b/>
                                <w:color w:val="auto"/>
                                <w:sz w:val="20"/>
                                <w:szCs w:val="20"/>
                              </w:rPr>
                              <w:t xml:space="preserve"> facturation </w:t>
                            </w:r>
                            <w:r>
                              <w:rPr>
                                <w:rFonts w:ascii="Trebuchet MS" w:hAnsi="Trebuchet MS"/>
                                <w:b/>
                                <w:color w:val="auto"/>
                                <w:sz w:val="20"/>
                                <w:szCs w:val="20"/>
                              </w:rPr>
                              <w:t>réelle</w:t>
                            </w:r>
                            <w:r w:rsidRPr="00010E20">
                              <w:rPr>
                                <w:rFonts w:ascii="Trebuchet MS" w:hAnsi="Trebuchet MS"/>
                                <w:b/>
                                <w:color w:val="auto"/>
                                <w:sz w:val="20"/>
                                <w:szCs w:val="20"/>
                              </w:rPr>
                              <w:t xml:space="preserve"> de vos consommations :</w:t>
                            </w:r>
                            <w:r w:rsidRPr="00010E20">
                              <w:rPr>
                                <w:rFonts w:ascii="Trebuchet MS" w:hAnsi="Trebuchet MS"/>
                                <w:color w:val="auto"/>
                                <w:sz w:val="18"/>
                                <w:szCs w:val="18"/>
                              </w:rPr>
                              <w:t xml:space="preserve"> </w:t>
                            </w:r>
                            <w:r>
                              <w:rPr>
                                <w:rFonts w:ascii="Trebuchet MS" w:hAnsi="Trebuchet MS"/>
                                <w:color w:val="auto"/>
                                <w:sz w:val="18"/>
                                <w:szCs w:val="18"/>
                              </w:rPr>
                              <w:t xml:space="preserve">les </w:t>
                            </w:r>
                            <w:r w:rsidRPr="00010E20">
                              <w:rPr>
                                <w:rFonts w:ascii="Trebuchet MS" w:hAnsi="Trebuchet MS"/>
                                <w:color w:val="auto"/>
                                <w:sz w:val="18"/>
                                <w:szCs w:val="18"/>
                              </w:rPr>
                              <w:t xml:space="preserve">remplacements de compteurs équipés de modules à transmission radio sont toujours en cours. Il est important que vous répondiez aux demandes de RDV pour la finalisation du projet de déploiement, cela permettra de réaliser 2 factures à partir des 2 relevés annuels. Cette pratique répond à 2 objectifs : une facturation au plus juste de vos consommations (plus de facture </w:t>
                            </w:r>
                            <w:r>
                              <w:rPr>
                                <w:rFonts w:ascii="Trebuchet MS" w:hAnsi="Trebuchet MS"/>
                                <w:color w:val="auto"/>
                                <w:sz w:val="18"/>
                                <w:szCs w:val="18"/>
                              </w:rPr>
                              <w:t xml:space="preserve">avec un volume </w:t>
                            </w:r>
                            <w:r w:rsidRPr="00010E20">
                              <w:rPr>
                                <w:rFonts w:ascii="Trebuchet MS" w:hAnsi="Trebuchet MS"/>
                                <w:color w:val="auto"/>
                                <w:sz w:val="18"/>
                                <w:szCs w:val="18"/>
                              </w:rPr>
                              <w:t>estimé) et une réduction de la durée d’écoulement des fuites après compteur.</w:t>
                            </w:r>
                          </w:p>
                          <w:p w14:paraId="7D793D8D" w14:textId="33CAB377" w:rsidR="001D0682" w:rsidRPr="00010E20" w:rsidRDefault="001D0682" w:rsidP="00A91F38">
                            <w:pPr>
                              <w:pStyle w:val="BarrelatraleH2VERT"/>
                              <w:numPr>
                                <w:ilvl w:val="0"/>
                                <w:numId w:val="4"/>
                              </w:numPr>
                              <w:spacing w:before="120" w:after="0" w:line="252" w:lineRule="auto"/>
                              <w:ind w:left="142" w:hanging="284"/>
                              <w:jc w:val="both"/>
                              <w:rPr>
                                <w:rFonts w:ascii="Trebuchet MS" w:hAnsi="Trebuchet MS"/>
                                <w:b/>
                                <w:color w:val="auto"/>
                                <w:sz w:val="20"/>
                                <w:szCs w:val="20"/>
                              </w:rPr>
                            </w:pPr>
                            <w:r w:rsidRPr="00010E20">
                              <w:rPr>
                                <w:rFonts w:ascii="Trebuchet MS" w:hAnsi="Trebuchet MS"/>
                                <w:b/>
                                <w:color w:val="auto"/>
                                <w:sz w:val="20"/>
                                <w:szCs w:val="20"/>
                              </w:rPr>
                              <w:t>Mensualisation ou paiement à échéance</w:t>
                            </w:r>
                            <w:r>
                              <w:rPr>
                                <w:rFonts w:ascii="Trebuchet MS" w:hAnsi="Trebuchet MS"/>
                                <w:b/>
                                <w:color w:val="auto"/>
                                <w:sz w:val="20"/>
                                <w:szCs w:val="20"/>
                              </w:rPr>
                              <w:t> ?</w:t>
                            </w:r>
                            <w:r w:rsidRPr="00010E20">
                              <w:rPr>
                                <w:rFonts w:ascii="Trebuchet MS" w:hAnsi="Trebuchet MS"/>
                                <w:b/>
                                <w:color w:val="auto"/>
                                <w:sz w:val="20"/>
                                <w:szCs w:val="20"/>
                              </w:rPr>
                              <w:t xml:space="preserve"> Faites le bon choix pour gérer votre budget</w:t>
                            </w:r>
                            <w:r>
                              <w:rPr>
                                <w:rFonts w:ascii="Trebuchet MS" w:hAnsi="Trebuchet MS"/>
                                <w:b/>
                                <w:color w:val="auto"/>
                                <w:sz w:val="20"/>
                                <w:szCs w:val="20"/>
                              </w:rPr>
                              <w:t> :</w:t>
                            </w:r>
                          </w:p>
                          <w:p w14:paraId="26DBB2DD" w14:textId="4B92CEDB" w:rsidR="001D0682" w:rsidRDefault="001D0682" w:rsidP="00A91F38">
                            <w:pPr>
                              <w:pStyle w:val="BarrelatraleH2VERT"/>
                              <w:spacing w:before="40" w:after="0" w:line="252" w:lineRule="auto"/>
                              <w:ind w:left="142"/>
                              <w:jc w:val="both"/>
                              <w:rPr>
                                <w:rFonts w:ascii="Trebuchet MS" w:hAnsi="Trebuchet MS"/>
                                <w:color w:val="auto"/>
                                <w:sz w:val="18"/>
                                <w:szCs w:val="18"/>
                              </w:rPr>
                            </w:pPr>
                            <w:r w:rsidRPr="00010E20">
                              <w:rPr>
                                <w:rFonts w:ascii="Trebuchet MS" w:hAnsi="Trebuchet MS"/>
                                <w:color w:val="auto"/>
                                <w:sz w:val="18"/>
                                <w:szCs w:val="18"/>
                              </w:rPr>
                              <w:t>Nous vous encourageons à souscrire à la mensualisation de vos factures, pour cela il suffi</w:t>
                            </w:r>
                            <w:r>
                              <w:rPr>
                                <w:rFonts w:ascii="Trebuchet MS" w:hAnsi="Trebuchet MS"/>
                                <w:color w:val="auto"/>
                                <w:sz w:val="18"/>
                                <w:szCs w:val="18"/>
                              </w:rPr>
                              <w:t>t</w:t>
                            </w:r>
                            <w:r w:rsidRPr="00010E20">
                              <w:rPr>
                                <w:rFonts w:ascii="Trebuchet MS" w:hAnsi="Trebuchet MS"/>
                                <w:color w:val="auto"/>
                                <w:sz w:val="18"/>
                                <w:szCs w:val="18"/>
                              </w:rPr>
                              <w:t xml:space="preserve"> de compléter le formulaire et de le transmettre au bureau d’accueil de votre distributeur STGS à Lieurey ou à la Régie à Beuzeville</w:t>
                            </w:r>
                            <w:r>
                              <w:rPr>
                                <w:rFonts w:ascii="Trebuchet MS" w:hAnsi="Trebuchet MS"/>
                                <w:color w:val="auto"/>
                                <w:sz w:val="18"/>
                                <w:szCs w:val="18"/>
                              </w:rPr>
                              <w:t>.</w:t>
                            </w:r>
                          </w:p>
                          <w:p w14:paraId="7B62F0D9" w14:textId="5FB28ED3" w:rsidR="001D0682" w:rsidRPr="00EA509C" w:rsidRDefault="001D0682" w:rsidP="00A91F38">
                            <w:pPr>
                              <w:pStyle w:val="BarrelatraleH2VERT"/>
                              <w:numPr>
                                <w:ilvl w:val="0"/>
                                <w:numId w:val="4"/>
                              </w:numPr>
                              <w:spacing w:before="0" w:after="0" w:line="252" w:lineRule="auto"/>
                              <w:ind w:left="181" w:hanging="323"/>
                              <w:jc w:val="both"/>
                              <w:rPr>
                                <w:rFonts w:ascii="Trebuchet MS" w:hAnsi="Trebuchet MS"/>
                                <w:color w:val="auto"/>
                                <w:sz w:val="20"/>
                                <w:szCs w:val="20"/>
                              </w:rPr>
                            </w:pPr>
                            <w:r w:rsidRPr="00EA509C">
                              <w:rPr>
                                <w:rFonts w:ascii="Trebuchet MS" w:hAnsi="Trebuchet MS"/>
                                <w:b/>
                                <w:color w:val="auto"/>
                                <w:sz w:val="20"/>
                                <w:szCs w:val="20"/>
                              </w:rPr>
                              <w:t>M</w:t>
                            </w:r>
                            <w:r>
                              <w:rPr>
                                <w:rFonts w:ascii="Trebuchet MS" w:hAnsi="Trebuchet MS"/>
                                <w:b/>
                                <w:color w:val="auto"/>
                                <w:sz w:val="20"/>
                                <w:szCs w:val="20"/>
                              </w:rPr>
                              <w:t>aintenez</w:t>
                            </w:r>
                            <w:r w:rsidRPr="00EA509C">
                              <w:rPr>
                                <w:rFonts w:ascii="Trebuchet MS" w:hAnsi="Trebuchet MS"/>
                                <w:b/>
                                <w:color w:val="auto"/>
                                <w:sz w:val="20"/>
                                <w:szCs w:val="20"/>
                              </w:rPr>
                              <w:t xml:space="preserve"> vos coordonnées</w:t>
                            </w:r>
                            <w:r>
                              <w:rPr>
                                <w:rFonts w:ascii="Trebuchet MS" w:hAnsi="Trebuchet MS"/>
                                <w:b/>
                                <w:color w:val="auto"/>
                                <w:sz w:val="20"/>
                                <w:szCs w:val="20"/>
                              </w:rPr>
                              <w:t> ; adresse/tél/</w:t>
                            </w:r>
                            <w:r w:rsidRPr="00EA509C">
                              <w:rPr>
                                <w:rFonts w:ascii="Trebuchet MS" w:hAnsi="Trebuchet MS"/>
                                <w:b/>
                                <w:color w:val="auto"/>
                                <w:sz w:val="20"/>
                                <w:szCs w:val="20"/>
                              </w:rPr>
                              <w:t>mail</w:t>
                            </w:r>
                            <w:r>
                              <w:rPr>
                                <w:rFonts w:ascii="Trebuchet MS" w:hAnsi="Trebuchet MS"/>
                                <w:b/>
                                <w:color w:val="auto"/>
                                <w:sz w:val="20"/>
                                <w:szCs w:val="20"/>
                              </w:rPr>
                              <w:t xml:space="preserve"> à jour :</w:t>
                            </w:r>
                          </w:p>
                          <w:p w14:paraId="1541CA6A" w14:textId="18F619A3" w:rsidR="001D0682" w:rsidRDefault="001D0682" w:rsidP="00A91F38">
                            <w:pPr>
                              <w:pStyle w:val="BarrelatraleH2VERT"/>
                              <w:spacing w:before="40" w:after="0" w:line="252" w:lineRule="auto"/>
                              <w:ind w:left="181"/>
                              <w:jc w:val="both"/>
                              <w:rPr>
                                <w:rFonts w:ascii="Trebuchet MS" w:hAnsi="Trebuchet MS"/>
                                <w:color w:val="auto"/>
                                <w:sz w:val="18"/>
                                <w:szCs w:val="18"/>
                              </w:rPr>
                            </w:pPr>
                            <w:r>
                              <w:rPr>
                                <w:rFonts w:ascii="Trebuchet MS" w:hAnsi="Trebuchet MS"/>
                                <w:color w:val="auto"/>
                                <w:sz w:val="18"/>
                                <w:szCs w:val="18"/>
                              </w:rPr>
                              <w:t>Transmettez-nous ces éléments pour mise à jour cela facilitera pour vous la réception de nos courriers et messages importants.</w:t>
                            </w:r>
                          </w:p>
                          <w:p w14:paraId="506A842E" w14:textId="77777777" w:rsidR="001D0682" w:rsidRPr="00F614EF" w:rsidRDefault="001D0682" w:rsidP="00A91F38">
                            <w:pPr>
                              <w:pStyle w:val="BarrelatraleH2VERT"/>
                              <w:numPr>
                                <w:ilvl w:val="0"/>
                                <w:numId w:val="4"/>
                              </w:numPr>
                              <w:spacing w:before="60" w:after="0" w:line="252" w:lineRule="auto"/>
                              <w:ind w:left="142" w:hanging="284"/>
                              <w:jc w:val="both"/>
                              <w:rPr>
                                <w:rFonts w:ascii="Trebuchet MS" w:hAnsi="Trebuchet MS"/>
                                <w:b/>
                                <w:color w:val="auto"/>
                                <w:sz w:val="20"/>
                                <w:szCs w:val="20"/>
                              </w:rPr>
                            </w:pPr>
                            <w:r>
                              <w:rPr>
                                <w:rFonts w:ascii="Trebuchet MS" w:hAnsi="Trebuchet MS"/>
                                <w:b/>
                                <w:color w:val="auto"/>
                                <w:sz w:val="20"/>
                                <w:szCs w:val="20"/>
                              </w:rPr>
                              <w:t xml:space="preserve">Ils nous inspirent… : </w:t>
                            </w:r>
                            <w:r>
                              <w:rPr>
                                <w:rFonts w:ascii="Trebuchet MS" w:hAnsi="Trebuchet MS"/>
                                <w:b/>
                                <w:color w:val="auto"/>
                                <w:sz w:val="20"/>
                                <w:szCs w:val="20"/>
                              </w:rPr>
                              <w:tab/>
                            </w:r>
                            <w:r w:rsidRPr="00EA509C">
                              <w:rPr>
                                <w:rFonts w:ascii="Trebuchet MS" w:hAnsi="Trebuchet MS"/>
                                <w:b/>
                                <w:i/>
                                <w:color w:val="0070C0"/>
                                <w:sz w:val="20"/>
                                <w:szCs w:val="20"/>
                              </w:rPr>
                              <w:t>https://www.laissepascouler.fr</w:t>
                            </w:r>
                          </w:p>
                          <w:p w14:paraId="34423D42" w14:textId="07778B0C" w:rsidR="001D0682" w:rsidRPr="00A91F38" w:rsidRDefault="001F2DCC" w:rsidP="00A91F38">
                            <w:pPr>
                              <w:pStyle w:val="BarrelatraleH2VERT"/>
                              <w:spacing w:before="40" w:after="0" w:line="252" w:lineRule="auto"/>
                              <w:ind w:left="1621" w:firstLine="539"/>
                              <w:jc w:val="both"/>
                              <w:rPr>
                                <w:rFonts w:ascii="Trebuchet MS" w:hAnsi="Trebuchet MS"/>
                                <w:color w:val="auto"/>
                                <w:sz w:val="18"/>
                                <w:szCs w:val="18"/>
                              </w:rPr>
                            </w:pPr>
                            <w:hyperlink r:id="rId20" w:history="1">
                              <w:r w:rsidR="001D0682" w:rsidRPr="00A91F38">
                                <w:rPr>
                                  <w:rStyle w:val="Lienhypertexte"/>
                                  <w:rFonts w:ascii="Trebuchet MS" w:hAnsi="Trebuchet MS"/>
                                  <w:b/>
                                  <w:i/>
                                  <w:sz w:val="20"/>
                                  <w:szCs w:val="20"/>
                                  <w:u w:val="none"/>
                                </w:rPr>
                                <w:t>https://vigieau.gouv.fr</w:t>
                              </w:r>
                            </w:hyperlink>
                          </w:p>
                          <w:p w14:paraId="454B28CE" w14:textId="77777777" w:rsidR="001D0682" w:rsidRPr="00A91F38" w:rsidRDefault="001D0682" w:rsidP="00A91F38">
                            <w:pPr>
                              <w:pStyle w:val="BarrelatraleH2VERT"/>
                              <w:spacing w:before="40" w:after="0" w:line="252" w:lineRule="auto"/>
                              <w:ind w:left="181"/>
                              <w:jc w:val="both"/>
                              <w:rPr>
                                <w:rFonts w:ascii="Trebuchet MS" w:hAnsi="Trebuchet MS"/>
                                <w:color w:val="auto"/>
                                <w:sz w:val="18"/>
                                <w:szCs w:val="18"/>
                              </w:rPr>
                            </w:pPr>
                          </w:p>
                          <w:p w14:paraId="485DCFE8" w14:textId="77777777" w:rsidR="001D0682" w:rsidRPr="00EA509C" w:rsidRDefault="001D0682" w:rsidP="00A91F38">
                            <w:pPr>
                              <w:pStyle w:val="BarrelatraleH2VERT"/>
                              <w:spacing w:before="40" w:after="0" w:line="252" w:lineRule="auto"/>
                              <w:ind w:left="181"/>
                              <w:jc w:val="both"/>
                              <w:rPr>
                                <w:rFonts w:ascii="Trebuchet MS" w:hAnsi="Trebuchet MS"/>
                                <w:color w:val="auto"/>
                                <w:sz w:val="20"/>
                                <w:szCs w:val="20"/>
                              </w:rPr>
                            </w:pPr>
                          </w:p>
                        </w:txbxContent>
                      </v:textbox>
                      <w10:wrap type="topAndBottom" anchorx="page"/>
                    </v:shape>
                  </w:pict>
                </mc:Fallback>
              </mc:AlternateContent>
            </w:r>
          </w:p>
        </w:tc>
        <w:tc>
          <w:tcPr>
            <w:tcW w:w="284" w:type="dxa"/>
          </w:tcPr>
          <w:p w14:paraId="15E8A621" w14:textId="1CBC8D6D" w:rsidR="00265387" w:rsidRPr="00914539" w:rsidRDefault="00265387" w:rsidP="000D018D">
            <w:pPr>
              <w:rPr>
                <w:rFonts w:ascii="Times New Roman"/>
                <w:sz w:val="17"/>
              </w:rPr>
            </w:pPr>
          </w:p>
        </w:tc>
        <w:tc>
          <w:tcPr>
            <w:tcW w:w="4819" w:type="dxa"/>
            <w:gridSpan w:val="3"/>
          </w:tcPr>
          <w:p w14:paraId="44D76D12" w14:textId="1718DB3A" w:rsidR="00180A92" w:rsidRPr="00CE25F1" w:rsidRDefault="009A30A5" w:rsidP="00A91F38">
            <w:pPr>
              <w:pStyle w:val="TitreBLEU"/>
              <w:spacing w:before="60"/>
              <w:ind w:left="0" w:right="147"/>
              <w:jc w:val="both"/>
              <w:rPr>
                <w:rFonts w:ascii="Comic Sans MS" w:hAnsi="Comic Sans MS"/>
                <w:b/>
                <w:i/>
                <w:iCs/>
                <w:color w:val="0070C0"/>
                <w:sz w:val="20"/>
                <w:szCs w:val="20"/>
              </w:rPr>
            </w:pPr>
            <w:bookmarkStart w:id="0" w:name="_Hlk158616222"/>
            <w:r w:rsidRPr="00CE25F1">
              <w:rPr>
                <w:rFonts w:ascii="Comic Sans MS" w:hAnsi="Comic Sans MS"/>
                <w:b/>
                <w:i/>
                <w:iCs/>
                <w:color w:val="0070C0"/>
                <w:sz w:val="20"/>
                <w:szCs w:val="20"/>
              </w:rPr>
              <w:t>Le comité syndical</w:t>
            </w:r>
            <w:r w:rsidR="00CE25F1">
              <w:rPr>
                <w:rFonts w:ascii="Comic Sans MS" w:hAnsi="Comic Sans MS"/>
                <w:b/>
                <w:i/>
                <w:iCs/>
                <w:color w:val="0070C0"/>
                <w:sz w:val="20"/>
                <w:szCs w:val="20"/>
              </w:rPr>
              <w:t xml:space="preserve"> </w:t>
            </w:r>
            <w:r w:rsidR="00695D97">
              <w:rPr>
                <w:rFonts w:ascii="Comic Sans MS" w:hAnsi="Comic Sans MS"/>
                <w:b/>
                <w:i/>
                <w:iCs/>
                <w:color w:val="0070C0"/>
                <w:sz w:val="20"/>
                <w:szCs w:val="20"/>
              </w:rPr>
              <w:t>avec</w:t>
            </w:r>
            <w:r w:rsidR="00CE25F1">
              <w:rPr>
                <w:rFonts w:ascii="Comic Sans MS" w:hAnsi="Comic Sans MS"/>
                <w:b/>
                <w:i/>
                <w:iCs/>
                <w:color w:val="0070C0"/>
                <w:sz w:val="20"/>
                <w:szCs w:val="20"/>
              </w:rPr>
              <w:t xml:space="preserve"> ses</w:t>
            </w:r>
            <w:r w:rsidRPr="00CE25F1">
              <w:rPr>
                <w:rFonts w:ascii="Comic Sans MS" w:hAnsi="Comic Sans MS"/>
                <w:b/>
                <w:i/>
                <w:iCs/>
                <w:color w:val="0070C0"/>
                <w:sz w:val="20"/>
                <w:szCs w:val="20"/>
              </w:rPr>
              <w:t xml:space="preserve"> 80 représentants des communes de notre territoire, </w:t>
            </w:r>
            <w:r w:rsidR="00180A92" w:rsidRPr="00CE25F1">
              <w:rPr>
                <w:rFonts w:ascii="Comic Sans MS" w:hAnsi="Comic Sans MS"/>
                <w:b/>
                <w:i/>
                <w:iCs/>
                <w:color w:val="0070C0"/>
                <w:sz w:val="20"/>
                <w:szCs w:val="20"/>
              </w:rPr>
              <w:t>a décidé d</w:t>
            </w:r>
            <w:r w:rsidR="006C3576" w:rsidRPr="00CE25F1">
              <w:rPr>
                <w:rFonts w:ascii="Comic Sans MS" w:hAnsi="Comic Sans MS"/>
                <w:b/>
                <w:i/>
                <w:iCs/>
                <w:color w:val="0070C0"/>
                <w:sz w:val="20"/>
                <w:szCs w:val="20"/>
              </w:rPr>
              <w:t xml:space="preserve">’intensifier </w:t>
            </w:r>
            <w:r w:rsidR="00180A92" w:rsidRPr="00CE25F1">
              <w:rPr>
                <w:rFonts w:ascii="Comic Sans MS" w:hAnsi="Comic Sans MS"/>
                <w:b/>
                <w:i/>
                <w:iCs/>
                <w:color w:val="0070C0"/>
                <w:sz w:val="20"/>
                <w:szCs w:val="20"/>
              </w:rPr>
              <w:t>le remplacement des c</w:t>
            </w:r>
            <w:r w:rsidR="00114EEF" w:rsidRPr="00CE25F1">
              <w:rPr>
                <w:rFonts w:ascii="Comic Sans MS" w:hAnsi="Comic Sans MS"/>
                <w:b/>
                <w:i/>
                <w:iCs/>
                <w:color w:val="0070C0"/>
                <w:sz w:val="20"/>
                <w:szCs w:val="20"/>
              </w:rPr>
              <w:t xml:space="preserve">analisations les plus vétustes </w:t>
            </w:r>
            <w:r w:rsidR="00CE25F1">
              <w:rPr>
                <w:rFonts w:ascii="Comic Sans MS" w:hAnsi="Comic Sans MS"/>
                <w:b/>
                <w:i/>
                <w:iCs/>
                <w:color w:val="0070C0"/>
                <w:sz w:val="20"/>
                <w:szCs w:val="20"/>
              </w:rPr>
              <w:t>conformément au</w:t>
            </w:r>
            <w:r w:rsidR="00114EEF" w:rsidRPr="00CE25F1">
              <w:rPr>
                <w:rFonts w:ascii="Comic Sans MS" w:hAnsi="Comic Sans MS"/>
                <w:b/>
                <w:i/>
                <w:iCs/>
                <w:color w:val="0070C0"/>
                <w:sz w:val="20"/>
                <w:szCs w:val="20"/>
              </w:rPr>
              <w:t xml:space="preserve"> plan d’action 2022/2025</w:t>
            </w:r>
            <w:r w:rsidR="00CE25F1">
              <w:rPr>
                <w:rFonts w:ascii="Comic Sans MS" w:hAnsi="Comic Sans MS"/>
                <w:b/>
                <w:i/>
                <w:iCs/>
                <w:color w:val="0070C0"/>
                <w:sz w:val="20"/>
                <w:szCs w:val="20"/>
              </w:rPr>
              <w:t xml:space="preserve"> initié en 2021.</w:t>
            </w:r>
          </w:p>
          <w:p w14:paraId="580DE572" w14:textId="564F8547" w:rsidR="00491248" w:rsidRPr="006C2CDE" w:rsidRDefault="00114EEF" w:rsidP="00A91F38">
            <w:pPr>
              <w:pStyle w:val="TitreBLEU"/>
              <w:spacing w:before="120"/>
              <w:ind w:left="0" w:right="147"/>
              <w:jc w:val="both"/>
              <w:rPr>
                <w:rFonts w:ascii="Comic Sans MS" w:hAnsi="Comic Sans MS"/>
                <w:bCs/>
                <w:i/>
                <w:iCs/>
                <w:color w:val="0070C0"/>
                <w:sz w:val="20"/>
                <w:szCs w:val="20"/>
              </w:rPr>
            </w:pPr>
            <w:r w:rsidRPr="006C2CDE">
              <w:rPr>
                <w:rFonts w:ascii="Comic Sans MS" w:hAnsi="Comic Sans MS"/>
                <w:bCs/>
                <w:i/>
                <w:iCs/>
                <w:color w:val="0070C0"/>
                <w:sz w:val="20"/>
                <w:szCs w:val="20"/>
              </w:rPr>
              <w:t>Après le temps rendu nécessaire par les études et préparations de chantier</w:t>
            </w:r>
            <w:r w:rsidR="003356E5">
              <w:rPr>
                <w:rFonts w:ascii="Comic Sans MS" w:hAnsi="Comic Sans MS"/>
                <w:bCs/>
                <w:i/>
                <w:iCs/>
                <w:color w:val="0070C0"/>
                <w:sz w:val="20"/>
                <w:szCs w:val="20"/>
              </w:rPr>
              <w:t>,</w:t>
            </w:r>
            <w:r w:rsidRPr="006C2CDE">
              <w:rPr>
                <w:rFonts w:ascii="Comic Sans MS" w:hAnsi="Comic Sans MS"/>
                <w:bCs/>
                <w:i/>
                <w:iCs/>
                <w:color w:val="0070C0"/>
                <w:sz w:val="20"/>
                <w:szCs w:val="20"/>
              </w:rPr>
              <w:t xml:space="preserve"> est venu le temps de la réalisation. Plusieurs appels d’offres ont été lancés et d’autres le seront dans les mois et années à venir. Un premier pour le renouvellement de 17 km sur 1</w:t>
            </w:r>
            <w:r w:rsidR="00BB6448" w:rsidRPr="006C2CDE">
              <w:rPr>
                <w:rFonts w:ascii="Comic Sans MS" w:hAnsi="Comic Sans MS"/>
                <w:bCs/>
                <w:i/>
                <w:iCs/>
                <w:color w:val="0070C0"/>
                <w:sz w:val="20"/>
                <w:szCs w:val="20"/>
              </w:rPr>
              <w:t>1</w:t>
            </w:r>
            <w:r w:rsidRPr="006C2CDE">
              <w:rPr>
                <w:rFonts w:ascii="Comic Sans MS" w:hAnsi="Comic Sans MS"/>
                <w:bCs/>
                <w:i/>
                <w:iCs/>
                <w:color w:val="0070C0"/>
                <w:sz w:val="20"/>
                <w:szCs w:val="20"/>
              </w:rPr>
              <w:t xml:space="preserve"> communes. Les travaux ont débuté au mois de janvier de cette année sur les communes de Cormeilles, Piencourt</w:t>
            </w:r>
            <w:r w:rsidR="00491248" w:rsidRPr="006C2CDE">
              <w:rPr>
                <w:rFonts w:ascii="Comic Sans MS" w:hAnsi="Comic Sans MS"/>
                <w:bCs/>
                <w:i/>
                <w:iCs/>
                <w:color w:val="0070C0"/>
                <w:sz w:val="20"/>
                <w:szCs w:val="20"/>
              </w:rPr>
              <w:t>, Fontaine la Louvet et vont se poursuivre entre le Favril et Giverville puis Drucourt et St Vincent du Boulay, mais aussi St Pierre de Cormeilles, Livet sur Authou, St Martin-St</w:t>
            </w:r>
            <w:r w:rsidR="001F2DCC">
              <w:rPr>
                <w:rFonts w:ascii="Comic Sans MS" w:hAnsi="Comic Sans MS"/>
                <w:bCs/>
                <w:i/>
                <w:iCs/>
                <w:color w:val="0070C0"/>
                <w:sz w:val="20"/>
                <w:szCs w:val="20"/>
              </w:rPr>
              <w:t xml:space="preserve"> </w:t>
            </w:r>
            <w:r w:rsidR="00491248" w:rsidRPr="006C2CDE">
              <w:rPr>
                <w:rFonts w:ascii="Comic Sans MS" w:hAnsi="Comic Sans MS"/>
                <w:bCs/>
                <w:i/>
                <w:iCs/>
                <w:color w:val="0070C0"/>
                <w:sz w:val="20"/>
                <w:szCs w:val="20"/>
              </w:rPr>
              <w:t>Firmin et enfin Thiberville. Huit mois de travaux seront nécessaire</w:t>
            </w:r>
            <w:r w:rsidR="001F2DCC">
              <w:rPr>
                <w:rFonts w:ascii="Comic Sans MS" w:hAnsi="Comic Sans MS"/>
                <w:bCs/>
                <w:i/>
                <w:iCs/>
                <w:color w:val="0070C0"/>
                <w:sz w:val="20"/>
                <w:szCs w:val="20"/>
              </w:rPr>
              <w:t>s</w:t>
            </w:r>
            <w:r w:rsidR="00491248" w:rsidRPr="006C2CDE">
              <w:rPr>
                <w:rFonts w:ascii="Comic Sans MS" w:hAnsi="Comic Sans MS"/>
                <w:bCs/>
                <w:i/>
                <w:iCs/>
                <w:color w:val="0070C0"/>
                <w:sz w:val="20"/>
                <w:szCs w:val="20"/>
              </w:rPr>
              <w:t xml:space="preserve"> dans cette première phase.</w:t>
            </w:r>
          </w:p>
          <w:p w14:paraId="67CDC23C" w14:textId="31BCE79E" w:rsidR="00491248" w:rsidRPr="006C2CDE" w:rsidRDefault="00491248" w:rsidP="0071092E">
            <w:pPr>
              <w:pStyle w:val="TitreBLEU"/>
              <w:spacing w:before="0"/>
              <w:ind w:left="0" w:right="147"/>
              <w:jc w:val="both"/>
              <w:rPr>
                <w:rFonts w:ascii="Comic Sans MS" w:hAnsi="Comic Sans MS"/>
                <w:bCs/>
                <w:i/>
                <w:iCs/>
                <w:color w:val="0070C0"/>
                <w:sz w:val="20"/>
                <w:szCs w:val="20"/>
              </w:rPr>
            </w:pPr>
            <w:r w:rsidRPr="006C2CDE">
              <w:rPr>
                <w:rFonts w:ascii="Comic Sans MS" w:hAnsi="Comic Sans MS"/>
                <w:bCs/>
                <w:i/>
                <w:iCs/>
                <w:color w:val="0070C0"/>
                <w:sz w:val="20"/>
                <w:szCs w:val="20"/>
              </w:rPr>
              <w:t xml:space="preserve">A la fin du printemps il est prévu le démarrage d’un second marché composé de 7 chantiers ; à Epaignes, Selles, Triqueville, Toutainville, Boulleville, Le Torpt, Fiquefleur-Equainville, Conteville et Beuzeville. Le remplacement des 16 km </w:t>
            </w:r>
            <w:r w:rsidR="00BB6448" w:rsidRPr="006C2CDE">
              <w:rPr>
                <w:rFonts w:ascii="Comic Sans MS" w:hAnsi="Comic Sans MS"/>
                <w:bCs/>
                <w:i/>
                <w:iCs/>
                <w:color w:val="0070C0"/>
                <w:sz w:val="20"/>
                <w:szCs w:val="20"/>
              </w:rPr>
              <w:t>durera</w:t>
            </w:r>
            <w:r w:rsidRPr="006C2CDE">
              <w:rPr>
                <w:rFonts w:ascii="Comic Sans MS" w:hAnsi="Comic Sans MS"/>
                <w:bCs/>
                <w:i/>
                <w:iCs/>
                <w:color w:val="0070C0"/>
                <w:sz w:val="20"/>
                <w:szCs w:val="20"/>
              </w:rPr>
              <w:t xml:space="preserve"> un peu plus de 7 mois</w:t>
            </w:r>
            <w:r w:rsidR="00BB6448" w:rsidRPr="006C2CDE">
              <w:rPr>
                <w:rFonts w:ascii="Comic Sans MS" w:hAnsi="Comic Sans MS"/>
                <w:bCs/>
                <w:i/>
                <w:iCs/>
                <w:color w:val="0070C0"/>
                <w:sz w:val="20"/>
                <w:szCs w:val="20"/>
              </w:rPr>
              <w:t>.</w:t>
            </w:r>
            <w:r w:rsidRPr="006C2CDE">
              <w:rPr>
                <w:rFonts w:ascii="Comic Sans MS" w:hAnsi="Comic Sans MS"/>
                <w:bCs/>
                <w:i/>
                <w:iCs/>
                <w:color w:val="0070C0"/>
                <w:sz w:val="20"/>
                <w:szCs w:val="20"/>
              </w:rPr>
              <w:t xml:space="preserve"> </w:t>
            </w:r>
          </w:p>
          <w:p w14:paraId="0BBBE229" w14:textId="2356F753" w:rsidR="00BB6448" w:rsidRPr="006C2CDE" w:rsidRDefault="00BB6448" w:rsidP="0071092E">
            <w:pPr>
              <w:pStyle w:val="TitreBLEU"/>
              <w:spacing w:before="0"/>
              <w:ind w:left="0" w:right="147"/>
              <w:jc w:val="both"/>
              <w:rPr>
                <w:rFonts w:ascii="Comic Sans MS" w:hAnsi="Comic Sans MS"/>
                <w:bCs/>
                <w:i/>
                <w:iCs/>
                <w:color w:val="0070C0"/>
                <w:sz w:val="20"/>
                <w:szCs w:val="20"/>
              </w:rPr>
            </w:pPr>
            <w:r w:rsidRPr="006C2CDE">
              <w:rPr>
                <w:rFonts w:ascii="Comic Sans MS" w:hAnsi="Comic Sans MS"/>
                <w:bCs/>
                <w:i/>
                <w:iCs/>
                <w:color w:val="0070C0"/>
                <w:sz w:val="20"/>
                <w:szCs w:val="20"/>
              </w:rPr>
              <w:t>C</w:t>
            </w:r>
            <w:r w:rsidR="00711F19">
              <w:rPr>
                <w:rFonts w:ascii="Comic Sans MS" w:hAnsi="Comic Sans MS"/>
                <w:bCs/>
                <w:i/>
                <w:iCs/>
                <w:color w:val="0070C0"/>
                <w:sz w:val="20"/>
                <w:szCs w:val="20"/>
              </w:rPr>
              <w:t>e sont</w:t>
            </w:r>
            <w:r w:rsidR="00180A92" w:rsidRPr="006C2CDE">
              <w:rPr>
                <w:rFonts w:ascii="Comic Sans MS" w:hAnsi="Comic Sans MS"/>
                <w:bCs/>
                <w:i/>
                <w:iCs/>
                <w:color w:val="0070C0"/>
                <w:sz w:val="20"/>
                <w:szCs w:val="20"/>
              </w:rPr>
              <w:t xml:space="preserve"> </w:t>
            </w:r>
            <w:r w:rsidRPr="006C2CDE">
              <w:rPr>
                <w:rFonts w:ascii="Comic Sans MS" w:hAnsi="Comic Sans MS"/>
                <w:bCs/>
                <w:i/>
                <w:iCs/>
                <w:color w:val="0070C0"/>
                <w:sz w:val="20"/>
                <w:szCs w:val="20"/>
              </w:rPr>
              <w:t xml:space="preserve">5 entreprises Normandes qui ont emporté ces 2 marchés publics de travaux. </w:t>
            </w:r>
            <w:r w:rsidR="00476AFD">
              <w:rPr>
                <w:rFonts w:ascii="Comic Sans MS" w:hAnsi="Comic Sans MS"/>
                <w:bCs/>
                <w:i/>
                <w:iCs/>
                <w:color w:val="0070C0"/>
                <w:sz w:val="20"/>
                <w:szCs w:val="20"/>
              </w:rPr>
              <w:t>Pour</w:t>
            </w:r>
            <w:r w:rsidR="003356E5">
              <w:rPr>
                <w:rFonts w:ascii="Comic Sans MS" w:hAnsi="Comic Sans MS"/>
                <w:bCs/>
                <w:i/>
                <w:iCs/>
                <w:color w:val="0070C0"/>
                <w:sz w:val="20"/>
                <w:szCs w:val="20"/>
              </w:rPr>
              <w:t xml:space="preserve"> ces 33 km remplacés, </w:t>
            </w:r>
            <w:r w:rsidR="00476AFD">
              <w:rPr>
                <w:rFonts w:ascii="Comic Sans MS" w:hAnsi="Comic Sans MS"/>
                <w:bCs/>
                <w:i/>
                <w:iCs/>
                <w:color w:val="0070C0"/>
                <w:sz w:val="20"/>
                <w:szCs w:val="20"/>
              </w:rPr>
              <w:t>nous mobilis</w:t>
            </w:r>
            <w:r w:rsidR="001F6BA8">
              <w:rPr>
                <w:rFonts w:ascii="Comic Sans MS" w:hAnsi="Comic Sans MS"/>
                <w:bCs/>
                <w:i/>
                <w:iCs/>
                <w:color w:val="0070C0"/>
                <w:sz w:val="20"/>
                <w:szCs w:val="20"/>
              </w:rPr>
              <w:t>ons</w:t>
            </w:r>
            <w:r w:rsidR="00476AFD">
              <w:rPr>
                <w:rFonts w:ascii="Comic Sans MS" w:hAnsi="Comic Sans MS"/>
                <w:bCs/>
                <w:i/>
                <w:iCs/>
                <w:color w:val="0070C0"/>
                <w:sz w:val="20"/>
                <w:szCs w:val="20"/>
              </w:rPr>
              <w:t xml:space="preserve"> </w:t>
            </w:r>
            <w:r w:rsidRPr="006C2CDE">
              <w:rPr>
                <w:rFonts w:ascii="Comic Sans MS" w:hAnsi="Comic Sans MS"/>
                <w:bCs/>
                <w:i/>
                <w:iCs/>
                <w:color w:val="0070C0"/>
                <w:sz w:val="20"/>
                <w:szCs w:val="20"/>
              </w:rPr>
              <w:t xml:space="preserve">plus de 5,6 </w:t>
            </w:r>
            <w:r w:rsidR="006C2CDE" w:rsidRPr="006C2CDE">
              <w:rPr>
                <w:rFonts w:ascii="Comic Sans MS" w:hAnsi="Comic Sans MS"/>
                <w:bCs/>
                <w:i/>
                <w:iCs/>
                <w:color w:val="0070C0"/>
                <w:sz w:val="20"/>
                <w:szCs w:val="20"/>
              </w:rPr>
              <w:t>millions</w:t>
            </w:r>
            <w:r w:rsidRPr="006C2CDE">
              <w:rPr>
                <w:rFonts w:ascii="Comic Sans MS" w:hAnsi="Comic Sans MS"/>
                <w:bCs/>
                <w:i/>
                <w:iCs/>
                <w:color w:val="0070C0"/>
                <w:sz w:val="20"/>
                <w:szCs w:val="20"/>
              </w:rPr>
              <w:t xml:space="preserve"> d’€uros</w:t>
            </w:r>
            <w:r w:rsidR="00476AFD">
              <w:rPr>
                <w:rFonts w:ascii="Comic Sans MS" w:hAnsi="Comic Sans MS"/>
                <w:bCs/>
                <w:i/>
                <w:iCs/>
                <w:color w:val="0070C0"/>
                <w:sz w:val="20"/>
                <w:szCs w:val="20"/>
              </w:rPr>
              <w:t xml:space="preserve">. Une heureuse nouvelle en fin  2023, </w:t>
            </w:r>
            <w:r w:rsidR="003356E5">
              <w:rPr>
                <w:rFonts w:ascii="Comic Sans MS" w:hAnsi="Comic Sans MS"/>
                <w:bCs/>
                <w:i/>
                <w:iCs/>
                <w:color w:val="0070C0"/>
                <w:sz w:val="20"/>
                <w:szCs w:val="20"/>
              </w:rPr>
              <w:t xml:space="preserve">puisque l’Agence de l’eau nous </w:t>
            </w:r>
            <w:r w:rsidR="00476AFD">
              <w:rPr>
                <w:rFonts w:ascii="Comic Sans MS" w:hAnsi="Comic Sans MS"/>
                <w:bCs/>
                <w:i/>
                <w:iCs/>
                <w:color w:val="0070C0"/>
                <w:sz w:val="20"/>
                <w:szCs w:val="20"/>
              </w:rPr>
              <w:t xml:space="preserve">a confirmé qu’elle financera nos projets </w:t>
            </w:r>
            <w:r w:rsidR="00711F19">
              <w:rPr>
                <w:rFonts w:ascii="Comic Sans MS" w:hAnsi="Comic Sans MS"/>
                <w:bCs/>
                <w:i/>
                <w:iCs/>
                <w:color w:val="0070C0"/>
                <w:sz w:val="20"/>
                <w:szCs w:val="20"/>
              </w:rPr>
              <w:t>de 50 % en moyenne</w:t>
            </w:r>
            <w:r w:rsidRPr="006C2CDE">
              <w:rPr>
                <w:rFonts w:ascii="Comic Sans MS" w:hAnsi="Comic Sans MS"/>
                <w:bCs/>
                <w:i/>
                <w:iCs/>
                <w:color w:val="0070C0"/>
                <w:sz w:val="20"/>
                <w:szCs w:val="20"/>
              </w:rPr>
              <w:t>.</w:t>
            </w:r>
          </w:p>
          <w:p w14:paraId="48724D6C" w14:textId="30B5F955" w:rsidR="00284899" w:rsidRDefault="00BB6448" w:rsidP="00A91F38">
            <w:pPr>
              <w:pStyle w:val="TitreBLEU"/>
              <w:spacing w:before="160"/>
              <w:ind w:left="0" w:right="147"/>
              <w:jc w:val="both"/>
              <w:rPr>
                <w:rFonts w:ascii="Comic Sans MS" w:hAnsi="Comic Sans MS"/>
                <w:b/>
                <w:bCs/>
                <w:i/>
                <w:iCs/>
                <w:color w:val="0070C0"/>
                <w:sz w:val="20"/>
                <w:szCs w:val="20"/>
              </w:rPr>
            </w:pPr>
            <w:r>
              <w:rPr>
                <w:rFonts w:ascii="Comic Sans MS" w:hAnsi="Comic Sans MS"/>
                <w:b/>
                <w:bCs/>
                <w:i/>
                <w:iCs/>
                <w:color w:val="0070C0"/>
                <w:sz w:val="20"/>
                <w:szCs w:val="20"/>
              </w:rPr>
              <w:t xml:space="preserve">Nous avons prévu de poursuivre et d’augmenter encore l’effort de renouvellement. </w:t>
            </w:r>
            <w:r w:rsidR="0071092E">
              <w:rPr>
                <w:rFonts w:ascii="Comic Sans MS" w:hAnsi="Comic Sans MS"/>
                <w:b/>
                <w:bCs/>
                <w:i/>
                <w:iCs/>
                <w:color w:val="0070C0"/>
                <w:sz w:val="20"/>
                <w:szCs w:val="20"/>
              </w:rPr>
              <w:t>En e</w:t>
            </w:r>
            <w:r>
              <w:rPr>
                <w:rFonts w:ascii="Comic Sans MS" w:hAnsi="Comic Sans MS"/>
                <w:b/>
                <w:bCs/>
                <w:i/>
                <w:iCs/>
                <w:color w:val="0070C0"/>
                <w:sz w:val="20"/>
                <w:szCs w:val="20"/>
              </w:rPr>
              <w:t>ffet nous étudions actuellement le renouvellement d’une quarantaine de k</w:t>
            </w:r>
            <w:r w:rsidR="008071D8">
              <w:rPr>
                <w:rFonts w:ascii="Comic Sans MS" w:hAnsi="Comic Sans MS"/>
                <w:b/>
                <w:bCs/>
                <w:i/>
                <w:iCs/>
                <w:color w:val="0070C0"/>
                <w:sz w:val="20"/>
                <w:szCs w:val="20"/>
              </w:rPr>
              <w:t>m</w:t>
            </w:r>
            <w:r>
              <w:rPr>
                <w:rFonts w:ascii="Comic Sans MS" w:hAnsi="Comic Sans MS"/>
                <w:b/>
                <w:bCs/>
                <w:i/>
                <w:iCs/>
                <w:color w:val="0070C0"/>
                <w:sz w:val="20"/>
                <w:szCs w:val="20"/>
              </w:rPr>
              <w:t xml:space="preserve"> par an jusqu’en 2026/2027. </w:t>
            </w:r>
            <w:r w:rsidR="00180A92" w:rsidRPr="00F70854">
              <w:rPr>
                <w:rFonts w:ascii="Comic Sans MS" w:hAnsi="Comic Sans MS"/>
                <w:b/>
                <w:bCs/>
                <w:i/>
                <w:iCs/>
                <w:color w:val="0070C0"/>
                <w:sz w:val="20"/>
                <w:szCs w:val="20"/>
              </w:rPr>
              <w:t>Ainsi</w:t>
            </w:r>
            <w:r w:rsidR="009639D5" w:rsidRPr="00F70854">
              <w:rPr>
                <w:rFonts w:ascii="Comic Sans MS" w:hAnsi="Comic Sans MS"/>
                <w:b/>
                <w:bCs/>
                <w:i/>
                <w:iCs/>
                <w:color w:val="0070C0"/>
                <w:sz w:val="20"/>
                <w:szCs w:val="20"/>
              </w:rPr>
              <w:t>,</w:t>
            </w:r>
            <w:r w:rsidR="00180A92" w:rsidRPr="00F70854">
              <w:rPr>
                <w:rFonts w:ascii="Comic Sans MS" w:hAnsi="Comic Sans MS"/>
                <w:b/>
                <w:bCs/>
                <w:i/>
                <w:iCs/>
                <w:color w:val="0070C0"/>
                <w:sz w:val="20"/>
                <w:szCs w:val="20"/>
              </w:rPr>
              <w:t xml:space="preserve"> nous limiterons l</w:t>
            </w:r>
            <w:r w:rsidR="006C2CDE">
              <w:rPr>
                <w:rFonts w:ascii="Comic Sans MS" w:hAnsi="Comic Sans MS"/>
                <w:b/>
                <w:bCs/>
                <w:i/>
                <w:iCs/>
                <w:color w:val="0070C0"/>
                <w:sz w:val="20"/>
                <w:szCs w:val="20"/>
              </w:rPr>
              <w:t xml:space="preserve">es pertes par la réduction des </w:t>
            </w:r>
            <w:r w:rsidR="00180A92" w:rsidRPr="00F70854">
              <w:rPr>
                <w:rFonts w:ascii="Comic Sans MS" w:hAnsi="Comic Sans MS"/>
                <w:b/>
                <w:bCs/>
                <w:i/>
                <w:iCs/>
                <w:color w:val="0070C0"/>
                <w:sz w:val="20"/>
                <w:szCs w:val="20"/>
              </w:rPr>
              <w:t>fuites</w:t>
            </w:r>
            <w:r w:rsidR="006C2CDE">
              <w:rPr>
                <w:rFonts w:ascii="Comic Sans MS" w:hAnsi="Comic Sans MS"/>
                <w:b/>
                <w:bCs/>
                <w:i/>
                <w:iCs/>
                <w:color w:val="0070C0"/>
                <w:sz w:val="20"/>
                <w:szCs w:val="20"/>
              </w:rPr>
              <w:t xml:space="preserve"> </w:t>
            </w:r>
            <w:r w:rsidR="0071092E">
              <w:rPr>
                <w:rFonts w:ascii="Comic Sans MS" w:hAnsi="Comic Sans MS"/>
                <w:b/>
                <w:bCs/>
                <w:i/>
                <w:iCs/>
                <w:color w:val="0070C0"/>
                <w:sz w:val="20"/>
                <w:szCs w:val="20"/>
              </w:rPr>
              <w:t>pour</w:t>
            </w:r>
            <w:r w:rsidR="00CD3DCA">
              <w:rPr>
                <w:rFonts w:ascii="Comic Sans MS" w:hAnsi="Comic Sans MS"/>
                <w:b/>
                <w:bCs/>
                <w:i/>
                <w:iCs/>
                <w:color w:val="0070C0"/>
                <w:sz w:val="20"/>
                <w:szCs w:val="20"/>
              </w:rPr>
              <w:t xml:space="preserve"> </w:t>
            </w:r>
            <w:r w:rsidR="0071092E">
              <w:rPr>
                <w:rFonts w:ascii="Comic Sans MS" w:hAnsi="Comic Sans MS"/>
                <w:b/>
                <w:bCs/>
                <w:i/>
                <w:iCs/>
                <w:color w:val="0070C0"/>
                <w:sz w:val="20"/>
                <w:szCs w:val="20"/>
              </w:rPr>
              <w:t>amélior</w:t>
            </w:r>
            <w:r w:rsidR="00CD3DCA">
              <w:rPr>
                <w:rFonts w:ascii="Comic Sans MS" w:hAnsi="Comic Sans MS"/>
                <w:b/>
                <w:bCs/>
                <w:i/>
                <w:iCs/>
                <w:color w:val="0070C0"/>
                <w:sz w:val="20"/>
                <w:szCs w:val="20"/>
              </w:rPr>
              <w:t xml:space="preserve">er le rendement </w:t>
            </w:r>
            <w:r w:rsidR="0071092E">
              <w:rPr>
                <w:rFonts w:ascii="Comic Sans MS" w:hAnsi="Comic Sans MS"/>
                <w:b/>
                <w:bCs/>
                <w:i/>
                <w:iCs/>
                <w:color w:val="0070C0"/>
                <w:sz w:val="20"/>
                <w:szCs w:val="20"/>
              </w:rPr>
              <w:t>d</w:t>
            </w:r>
            <w:r w:rsidR="00CD3DCA">
              <w:rPr>
                <w:rFonts w:ascii="Comic Sans MS" w:hAnsi="Comic Sans MS"/>
                <w:b/>
                <w:bCs/>
                <w:i/>
                <w:iCs/>
                <w:color w:val="0070C0"/>
                <w:sz w:val="20"/>
                <w:szCs w:val="20"/>
              </w:rPr>
              <w:t>e 1% par an, visant l’objectif de 78%</w:t>
            </w:r>
            <w:r w:rsidR="0071092E">
              <w:rPr>
                <w:rFonts w:ascii="Comic Sans MS" w:hAnsi="Comic Sans MS"/>
                <w:b/>
                <w:bCs/>
                <w:i/>
                <w:iCs/>
                <w:color w:val="0070C0"/>
                <w:sz w:val="20"/>
                <w:szCs w:val="20"/>
              </w:rPr>
              <w:t>.</w:t>
            </w:r>
          </w:p>
          <w:bookmarkEnd w:id="0"/>
          <w:p w14:paraId="193A0959" w14:textId="223EA9EF" w:rsidR="00CE25F1" w:rsidRPr="00CE25F1" w:rsidRDefault="00CE25F1" w:rsidP="003356E5">
            <w:pPr>
              <w:pStyle w:val="TitreBLEU"/>
              <w:spacing w:before="0"/>
              <w:ind w:left="0" w:right="147"/>
              <w:jc w:val="both"/>
              <w:rPr>
                <w:rFonts w:ascii="Comic Sans MS" w:hAnsi="Comic Sans MS"/>
                <w:i/>
                <w:iCs/>
                <w:color w:val="0070C0"/>
                <w:sz w:val="16"/>
                <w:szCs w:val="16"/>
              </w:rPr>
            </w:pPr>
          </w:p>
        </w:tc>
      </w:tr>
      <w:tr w:rsidR="0084780B" w14:paraId="64CB2957" w14:textId="77777777" w:rsidTr="00F614EF">
        <w:tblPrEx>
          <w:tblCellMar>
            <w:left w:w="70" w:type="dxa"/>
            <w:right w:w="70" w:type="dxa"/>
          </w:tblCellMar>
          <w:tblLook w:val="04A0" w:firstRow="1" w:lastRow="0" w:firstColumn="1" w:lastColumn="0" w:noHBand="0" w:noVBand="1"/>
        </w:tblPrEx>
        <w:trPr>
          <w:gridBefore w:val="1"/>
          <w:gridAfter w:val="1"/>
          <w:wBefore w:w="284" w:type="dxa"/>
          <w:wAfter w:w="142" w:type="dxa"/>
          <w:trHeight w:val="330"/>
        </w:trPr>
        <w:tc>
          <w:tcPr>
            <w:tcW w:w="10489" w:type="dxa"/>
            <w:gridSpan w:val="7"/>
            <w:tcBorders>
              <w:top w:val="double" w:sz="6" w:space="0" w:color="auto"/>
              <w:left w:val="double" w:sz="6" w:space="0" w:color="auto"/>
              <w:bottom w:val="nil"/>
              <w:right w:val="double" w:sz="6" w:space="0" w:color="000000"/>
            </w:tcBorders>
            <w:shd w:val="clear" w:color="auto" w:fill="CCECFF"/>
            <w:noWrap/>
            <w:vAlign w:val="bottom"/>
          </w:tcPr>
          <w:p w14:paraId="62AEBE66" w14:textId="04DA0CEB" w:rsidR="0084780B" w:rsidRPr="0084780B" w:rsidRDefault="0084780B" w:rsidP="00BD0ACD">
            <w:pPr>
              <w:spacing w:before="20" w:after="40" w:line="240" w:lineRule="auto"/>
              <w:jc w:val="center"/>
              <w:rPr>
                <w:rFonts w:cs="Calibri"/>
                <w:color w:val="000000"/>
                <w:sz w:val="24"/>
                <w:szCs w:val="24"/>
              </w:rPr>
            </w:pPr>
            <w:r w:rsidRPr="0084780B">
              <w:rPr>
                <w:rFonts w:cs="Calibri"/>
                <w:color w:val="000000"/>
                <w:sz w:val="24"/>
                <w:szCs w:val="24"/>
              </w:rPr>
              <w:t>Syndicat Intercommunal d’Adduction d’</w:t>
            </w:r>
            <w:r w:rsidR="001F2DCC">
              <w:rPr>
                <w:rFonts w:cs="Calibri"/>
                <w:color w:val="000000"/>
                <w:sz w:val="24"/>
                <w:szCs w:val="24"/>
              </w:rPr>
              <w:t>E</w:t>
            </w:r>
            <w:r w:rsidRPr="0084780B">
              <w:rPr>
                <w:rFonts w:cs="Calibri"/>
                <w:color w:val="000000"/>
                <w:sz w:val="24"/>
                <w:szCs w:val="24"/>
              </w:rPr>
              <w:t>au Potable du Lieuvin</w:t>
            </w:r>
          </w:p>
        </w:tc>
      </w:tr>
      <w:tr w:rsidR="00B245BF" w14:paraId="6596037F" w14:textId="77777777" w:rsidTr="00F614EF">
        <w:tblPrEx>
          <w:tblCellMar>
            <w:left w:w="70" w:type="dxa"/>
            <w:right w:w="70" w:type="dxa"/>
          </w:tblCellMar>
          <w:tblLook w:val="04A0" w:firstRow="1" w:lastRow="0" w:firstColumn="1" w:lastColumn="0" w:noHBand="0" w:noVBand="1"/>
        </w:tblPrEx>
        <w:trPr>
          <w:gridBefore w:val="1"/>
          <w:gridAfter w:val="1"/>
          <w:wBefore w:w="284" w:type="dxa"/>
          <w:wAfter w:w="142" w:type="dxa"/>
          <w:trHeight w:val="330"/>
        </w:trPr>
        <w:tc>
          <w:tcPr>
            <w:tcW w:w="1843" w:type="dxa"/>
            <w:tcBorders>
              <w:top w:val="double" w:sz="6" w:space="0" w:color="auto"/>
              <w:left w:val="double" w:sz="6" w:space="0" w:color="auto"/>
              <w:bottom w:val="nil"/>
              <w:right w:val="nil"/>
            </w:tcBorders>
            <w:shd w:val="clear" w:color="auto" w:fill="D9D9D9" w:themeFill="background1" w:themeFillShade="D9"/>
            <w:noWrap/>
            <w:vAlign w:val="bottom"/>
            <w:hideMark/>
          </w:tcPr>
          <w:p w14:paraId="2F7EDD5B" w14:textId="77777777" w:rsidR="00E44B99" w:rsidRDefault="00E44B99" w:rsidP="0084780B">
            <w:pPr>
              <w:spacing w:before="0" w:line="240" w:lineRule="auto"/>
              <w:jc w:val="center"/>
              <w:rPr>
                <w:rFonts w:ascii="Arial Narrow" w:eastAsia="Times New Roman" w:hAnsi="Arial Narrow" w:cs="Calibri"/>
                <w:color w:val="000000"/>
                <w:lang w:bidi="ar-SA"/>
              </w:rPr>
            </w:pPr>
            <w:r>
              <w:rPr>
                <w:rFonts w:ascii="Arial Narrow" w:hAnsi="Arial Narrow" w:cs="Calibri"/>
                <w:color w:val="000000"/>
              </w:rPr>
              <w:t>Secteur</w:t>
            </w:r>
          </w:p>
        </w:tc>
        <w:tc>
          <w:tcPr>
            <w:tcW w:w="4111" w:type="dxa"/>
            <w:gridSpan w:val="5"/>
            <w:tcBorders>
              <w:top w:val="double" w:sz="6" w:space="0" w:color="auto"/>
              <w:left w:val="nil"/>
              <w:bottom w:val="nil"/>
              <w:right w:val="nil"/>
            </w:tcBorders>
            <w:shd w:val="clear" w:color="000000" w:fill="FFF2CC"/>
            <w:noWrap/>
            <w:vAlign w:val="bottom"/>
            <w:hideMark/>
          </w:tcPr>
          <w:p w14:paraId="30FEB4BE" w14:textId="2A218A68" w:rsidR="00E44B99" w:rsidRPr="00E44B99" w:rsidRDefault="00E44B99" w:rsidP="0084780B">
            <w:pPr>
              <w:spacing w:before="0" w:line="240" w:lineRule="auto"/>
              <w:jc w:val="center"/>
              <w:rPr>
                <w:rFonts w:ascii="Calibri" w:hAnsi="Calibri" w:cs="Calibri"/>
                <w:color w:val="000000"/>
                <w:sz w:val="24"/>
                <w:szCs w:val="24"/>
              </w:rPr>
            </w:pPr>
            <w:r w:rsidRPr="00E44B99">
              <w:rPr>
                <w:rFonts w:ascii="Calibri" w:hAnsi="Calibri" w:cs="Calibri"/>
                <w:color w:val="000000"/>
                <w:sz w:val="24"/>
                <w:szCs w:val="24"/>
              </w:rPr>
              <w:t>Régie d</w:t>
            </w:r>
            <w:r w:rsidR="00D130AD">
              <w:rPr>
                <w:rFonts w:ascii="Calibri" w:hAnsi="Calibri" w:cs="Calibri"/>
                <w:color w:val="000000"/>
                <w:sz w:val="24"/>
                <w:szCs w:val="24"/>
              </w:rPr>
              <w:t>’Exploitation d</w:t>
            </w:r>
            <w:r w:rsidRPr="00E44B99">
              <w:rPr>
                <w:rFonts w:ascii="Calibri" w:hAnsi="Calibri" w:cs="Calibri"/>
                <w:color w:val="000000"/>
                <w:sz w:val="24"/>
                <w:szCs w:val="24"/>
              </w:rPr>
              <w:t>e Beuzeville</w:t>
            </w:r>
          </w:p>
        </w:tc>
        <w:tc>
          <w:tcPr>
            <w:tcW w:w="4535" w:type="dxa"/>
            <w:tcBorders>
              <w:top w:val="double" w:sz="6" w:space="0" w:color="auto"/>
              <w:left w:val="nil"/>
              <w:bottom w:val="nil"/>
              <w:right w:val="double" w:sz="6" w:space="0" w:color="000000"/>
            </w:tcBorders>
            <w:shd w:val="clear" w:color="000000" w:fill="FFCCFF"/>
            <w:noWrap/>
            <w:vAlign w:val="bottom"/>
            <w:hideMark/>
          </w:tcPr>
          <w:p w14:paraId="366897D8" w14:textId="7AA02AC5" w:rsidR="00E44B99" w:rsidRPr="00E44B99" w:rsidRDefault="00E44B99" w:rsidP="0084780B">
            <w:pPr>
              <w:spacing w:before="0" w:line="240" w:lineRule="auto"/>
              <w:jc w:val="center"/>
              <w:rPr>
                <w:rFonts w:ascii="Calibri" w:hAnsi="Calibri" w:cs="Calibri"/>
                <w:color w:val="000000"/>
                <w:sz w:val="24"/>
                <w:szCs w:val="24"/>
              </w:rPr>
            </w:pPr>
            <w:r w:rsidRPr="00E44B99">
              <w:rPr>
                <w:rFonts w:ascii="Calibri" w:hAnsi="Calibri" w:cs="Calibri"/>
                <w:color w:val="000000"/>
                <w:sz w:val="24"/>
                <w:szCs w:val="24"/>
              </w:rPr>
              <w:t>Prestation de Service-</w:t>
            </w:r>
            <w:r w:rsidRPr="00BA6536">
              <w:rPr>
                <w:rFonts w:ascii="Calibri" w:hAnsi="Calibri" w:cs="Calibri"/>
                <w:b/>
                <w:bCs/>
                <w:color w:val="000000"/>
                <w:sz w:val="24"/>
                <w:szCs w:val="24"/>
              </w:rPr>
              <w:t>STGS</w:t>
            </w:r>
          </w:p>
        </w:tc>
      </w:tr>
      <w:tr w:rsidR="00B245BF" w14:paraId="746D5868" w14:textId="77777777" w:rsidTr="00F614EF">
        <w:tblPrEx>
          <w:tblCellMar>
            <w:left w:w="70" w:type="dxa"/>
            <w:right w:w="70" w:type="dxa"/>
          </w:tblCellMar>
          <w:tblLook w:val="04A0" w:firstRow="1" w:lastRow="0" w:firstColumn="1" w:lastColumn="0" w:noHBand="0" w:noVBand="1"/>
        </w:tblPrEx>
        <w:trPr>
          <w:gridBefore w:val="1"/>
          <w:gridAfter w:val="1"/>
          <w:wBefore w:w="284" w:type="dxa"/>
          <w:wAfter w:w="142" w:type="dxa"/>
          <w:trHeight w:val="315"/>
        </w:trPr>
        <w:tc>
          <w:tcPr>
            <w:tcW w:w="1843" w:type="dxa"/>
            <w:tcBorders>
              <w:top w:val="nil"/>
              <w:left w:val="double" w:sz="6" w:space="0" w:color="auto"/>
              <w:bottom w:val="nil"/>
              <w:right w:val="nil"/>
            </w:tcBorders>
            <w:shd w:val="clear" w:color="auto" w:fill="D9D9D9" w:themeFill="background1" w:themeFillShade="D9"/>
            <w:noWrap/>
            <w:vAlign w:val="bottom"/>
            <w:hideMark/>
          </w:tcPr>
          <w:p w14:paraId="47110AA9" w14:textId="77777777" w:rsidR="00E44B99" w:rsidRDefault="00E44B99" w:rsidP="0084780B">
            <w:pPr>
              <w:spacing w:before="0" w:line="240" w:lineRule="auto"/>
              <w:jc w:val="center"/>
              <w:rPr>
                <w:rFonts w:ascii="Arial Narrow" w:hAnsi="Arial Narrow" w:cs="Calibri"/>
                <w:color w:val="000000"/>
              </w:rPr>
            </w:pPr>
            <w:r>
              <w:rPr>
                <w:rFonts w:ascii="Arial Narrow" w:hAnsi="Arial Narrow" w:cs="Calibri"/>
                <w:color w:val="000000"/>
              </w:rPr>
              <w:t>Téléphone</w:t>
            </w:r>
          </w:p>
        </w:tc>
        <w:tc>
          <w:tcPr>
            <w:tcW w:w="4111" w:type="dxa"/>
            <w:gridSpan w:val="5"/>
            <w:tcBorders>
              <w:top w:val="nil"/>
              <w:left w:val="nil"/>
              <w:bottom w:val="nil"/>
              <w:right w:val="nil"/>
            </w:tcBorders>
            <w:shd w:val="clear" w:color="000000" w:fill="FFF2CC"/>
            <w:noWrap/>
            <w:vAlign w:val="bottom"/>
            <w:hideMark/>
          </w:tcPr>
          <w:p w14:paraId="73D2C1F8" w14:textId="45E9898D" w:rsidR="00E44B99" w:rsidRPr="00E44B99" w:rsidRDefault="00E44B99" w:rsidP="0084780B">
            <w:pPr>
              <w:spacing w:before="0" w:line="240" w:lineRule="auto"/>
              <w:jc w:val="center"/>
              <w:rPr>
                <w:rFonts w:ascii="Calibri" w:hAnsi="Calibri" w:cs="Calibri"/>
                <w:color w:val="000000"/>
                <w:sz w:val="24"/>
                <w:szCs w:val="24"/>
              </w:rPr>
            </w:pPr>
            <w:r w:rsidRPr="00E44B99">
              <w:rPr>
                <w:rFonts w:ascii="Calibri" w:hAnsi="Calibri" w:cs="Calibri"/>
                <w:color w:val="000000"/>
                <w:sz w:val="24"/>
                <w:szCs w:val="24"/>
              </w:rPr>
              <w:t>Tél : 02</w:t>
            </w:r>
            <w:r w:rsidR="0084780B">
              <w:rPr>
                <w:rFonts w:ascii="Calibri" w:hAnsi="Calibri" w:cs="Calibri"/>
                <w:color w:val="000000"/>
                <w:sz w:val="24"/>
                <w:szCs w:val="24"/>
              </w:rPr>
              <w:t>.32.57.71.11</w:t>
            </w:r>
            <w:r w:rsidRPr="00E44B99">
              <w:rPr>
                <w:rFonts w:ascii="Calibri" w:hAnsi="Calibri" w:cs="Calibri"/>
                <w:color w:val="000000"/>
                <w:sz w:val="24"/>
                <w:szCs w:val="24"/>
              </w:rPr>
              <w:t xml:space="preserve"> - 24/24h</w:t>
            </w:r>
          </w:p>
        </w:tc>
        <w:tc>
          <w:tcPr>
            <w:tcW w:w="4535" w:type="dxa"/>
            <w:tcBorders>
              <w:top w:val="nil"/>
              <w:left w:val="nil"/>
              <w:bottom w:val="nil"/>
              <w:right w:val="double" w:sz="6" w:space="0" w:color="000000"/>
            </w:tcBorders>
            <w:shd w:val="clear" w:color="000000" w:fill="FFCCFF"/>
            <w:noWrap/>
            <w:vAlign w:val="bottom"/>
            <w:hideMark/>
          </w:tcPr>
          <w:p w14:paraId="7768395B" w14:textId="52F640CD" w:rsidR="00E44B99" w:rsidRPr="00E44B99" w:rsidRDefault="00E44B99" w:rsidP="0084780B">
            <w:pPr>
              <w:spacing w:before="0" w:line="240" w:lineRule="auto"/>
              <w:jc w:val="center"/>
              <w:rPr>
                <w:rFonts w:ascii="Calibri" w:hAnsi="Calibri" w:cs="Calibri"/>
                <w:color w:val="000000"/>
                <w:sz w:val="24"/>
                <w:szCs w:val="24"/>
              </w:rPr>
            </w:pPr>
            <w:r w:rsidRPr="00E44B99">
              <w:rPr>
                <w:rFonts w:ascii="Calibri" w:hAnsi="Calibri" w:cs="Calibri"/>
                <w:color w:val="000000"/>
                <w:sz w:val="24"/>
                <w:szCs w:val="24"/>
              </w:rPr>
              <w:t>Tél : 09</w:t>
            </w:r>
            <w:r w:rsidR="0084780B">
              <w:rPr>
                <w:rFonts w:ascii="Calibri" w:hAnsi="Calibri" w:cs="Calibri"/>
                <w:color w:val="000000"/>
                <w:sz w:val="24"/>
                <w:szCs w:val="24"/>
              </w:rPr>
              <w:t>.</w:t>
            </w:r>
            <w:r w:rsidRPr="00E44B99">
              <w:rPr>
                <w:rFonts w:ascii="Calibri" w:hAnsi="Calibri" w:cs="Calibri"/>
                <w:color w:val="000000"/>
                <w:sz w:val="24"/>
                <w:szCs w:val="24"/>
              </w:rPr>
              <w:t>69</w:t>
            </w:r>
            <w:r w:rsidR="0084780B">
              <w:rPr>
                <w:rFonts w:ascii="Calibri" w:hAnsi="Calibri" w:cs="Calibri"/>
                <w:color w:val="000000"/>
                <w:sz w:val="24"/>
                <w:szCs w:val="24"/>
              </w:rPr>
              <w:t>.</w:t>
            </w:r>
            <w:r w:rsidRPr="00E44B99">
              <w:rPr>
                <w:rFonts w:ascii="Calibri" w:hAnsi="Calibri" w:cs="Calibri"/>
                <w:color w:val="000000"/>
                <w:sz w:val="24"/>
                <w:szCs w:val="24"/>
              </w:rPr>
              <w:t>32</w:t>
            </w:r>
            <w:r w:rsidR="0084780B">
              <w:rPr>
                <w:rFonts w:ascii="Calibri" w:hAnsi="Calibri" w:cs="Calibri"/>
                <w:color w:val="000000"/>
                <w:sz w:val="24"/>
                <w:szCs w:val="24"/>
              </w:rPr>
              <w:t>.</w:t>
            </w:r>
            <w:r w:rsidRPr="00E44B99">
              <w:rPr>
                <w:rFonts w:ascii="Calibri" w:hAnsi="Calibri" w:cs="Calibri"/>
                <w:color w:val="000000"/>
                <w:sz w:val="24"/>
                <w:szCs w:val="24"/>
              </w:rPr>
              <w:t>69</w:t>
            </w:r>
            <w:r w:rsidR="0084780B">
              <w:rPr>
                <w:rFonts w:ascii="Calibri" w:hAnsi="Calibri" w:cs="Calibri"/>
                <w:color w:val="000000"/>
                <w:sz w:val="24"/>
                <w:szCs w:val="24"/>
              </w:rPr>
              <w:t>.</w:t>
            </w:r>
            <w:r w:rsidRPr="00E44B99">
              <w:rPr>
                <w:rFonts w:ascii="Calibri" w:hAnsi="Calibri" w:cs="Calibri"/>
                <w:color w:val="000000"/>
                <w:sz w:val="24"/>
                <w:szCs w:val="24"/>
              </w:rPr>
              <w:t>33 - 24/24h</w:t>
            </w:r>
          </w:p>
        </w:tc>
      </w:tr>
      <w:tr w:rsidR="00B245BF" w14:paraId="1CD0BB3B" w14:textId="77777777" w:rsidTr="00F614EF">
        <w:tblPrEx>
          <w:tblCellMar>
            <w:left w:w="70" w:type="dxa"/>
            <w:right w:w="70" w:type="dxa"/>
          </w:tblCellMar>
          <w:tblLook w:val="04A0" w:firstRow="1" w:lastRow="0" w:firstColumn="1" w:lastColumn="0" w:noHBand="0" w:noVBand="1"/>
        </w:tblPrEx>
        <w:trPr>
          <w:gridBefore w:val="1"/>
          <w:gridAfter w:val="1"/>
          <w:wBefore w:w="284" w:type="dxa"/>
          <w:wAfter w:w="142" w:type="dxa"/>
          <w:trHeight w:val="315"/>
        </w:trPr>
        <w:tc>
          <w:tcPr>
            <w:tcW w:w="1843" w:type="dxa"/>
            <w:tcBorders>
              <w:top w:val="nil"/>
              <w:left w:val="double" w:sz="6" w:space="0" w:color="auto"/>
              <w:bottom w:val="nil"/>
              <w:right w:val="nil"/>
            </w:tcBorders>
            <w:shd w:val="clear" w:color="auto" w:fill="D9D9D9" w:themeFill="background1" w:themeFillShade="D9"/>
            <w:noWrap/>
            <w:vAlign w:val="bottom"/>
            <w:hideMark/>
          </w:tcPr>
          <w:p w14:paraId="21E593D5" w14:textId="77777777" w:rsidR="00E44B99" w:rsidRDefault="00E44B99" w:rsidP="0084780B">
            <w:pPr>
              <w:spacing w:before="0" w:line="240" w:lineRule="auto"/>
              <w:jc w:val="center"/>
              <w:rPr>
                <w:rFonts w:ascii="Arial Narrow" w:hAnsi="Arial Narrow" w:cs="Calibri"/>
                <w:color w:val="000000"/>
              </w:rPr>
            </w:pPr>
            <w:r>
              <w:rPr>
                <w:rFonts w:ascii="Arial Narrow" w:hAnsi="Arial Narrow" w:cs="Calibri"/>
                <w:color w:val="000000"/>
              </w:rPr>
              <w:t>Site Internet</w:t>
            </w:r>
          </w:p>
        </w:tc>
        <w:tc>
          <w:tcPr>
            <w:tcW w:w="4111" w:type="dxa"/>
            <w:gridSpan w:val="5"/>
            <w:tcBorders>
              <w:top w:val="nil"/>
              <w:left w:val="nil"/>
              <w:bottom w:val="nil"/>
              <w:right w:val="nil"/>
            </w:tcBorders>
            <w:shd w:val="clear" w:color="000000" w:fill="FFF2CC"/>
            <w:noWrap/>
            <w:vAlign w:val="bottom"/>
            <w:hideMark/>
          </w:tcPr>
          <w:p w14:paraId="7F650434" w14:textId="77777777" w:rsidR="00E44B99" w:rsidRDefault="001F2DCC" w:rsidP="0084780B">
            <w:pPr>
              <w:spacing w:before="0" w:line="240" w:lineRule="auto"/>
              <w:jc w:val="center"/>
              <w:rPr>
                <w:rFonts w:ascii="Calibri" w:hAnsi="Calibri" w:cs="Calibri"/>
                <w:color w:val="0563C1"/>
                <w:u w:val="single"/>
              </w:rPr>
            </w:pPr>
            <w:hyperlink r:id="rId21" w:history="1">
              <w:r w:rsidR="00E44B99">
                <w:rPr>
                  <w:rStyle w:val="Lienhypertexte"/>
                  <w:rFonts w:ascii="Calibri" w:hAnsi="Calibri" w:cs="Calibri"/>
                </w:rPr>
                <w:t>www.siaeplieuvin.fr</w:t>
              </w:r>
            </w:hyperlink>
          </w:p>
        </w:tc>
        <w:tc>
          <w:tcPr>
            <w:tcW w:w="4535" w:type="dxa"/>
            <w:tcBorders>
              <w:top w:val="nil"/>
              <w:left w:val="nil"/>
              <w:bottom w:val="nil"/>
              <w:right w:val="double" w:sz="6" w:space="0" w:color="000000"/>
            </w:tcBorders>
            <w:shd w:val="clear" w:color="000000" w:fill="FFCCFF"/>
            <w:noWrap/>
            <w:vAlign w:val="bottom"/>
            <w:hideMark/>
          </w:tcPr>
          <w:p w14:paraId="615F3713" w14:textId="77777777" w:rsidR="00E44B99" w:rsidRDefault="001F2DCC" w:rsidP="0084780B">
            <w:pPr>
              <w:spacing w:before="0" w:line="240" w:lineRule="auto"/>
              <w:jc w:val="center"/>
              <w:rPr>
                <w:rFonts w:ascii="Calibri" w:hAnsi="Calibri" w:cs="Calibri"/>
                <w:color w:val="0563C1"/>
                <w:u w:val="single"/>
              </w:rPr>
            </w:pPr>
            <w:hyperlink r:id="rId22" w:history="1">
              <w:r w:rsidR="00E44B99">
                <w:rPr>
                  <w:rStyle w:val="Lienhypertexte"/>
                  <w:rFonts w:ascii="Calibri" w:hAnsi="Calibri" w:cs="Calibri"/>
                </w:rPr>
                <w:t>www.stgs.fr</w:t>
              </w:r>
            </w:hyperlink>
          </w:p>
        </w:tc>
      </w:tr>
      <w:tr w:rsidR="00B245BF" w14:paraId="2C71073C" w14:textId="77777777" w:rsidTr="00F614EF">
        <w:tblPrEx>
          <w:tblCellMar>
            <w:left w:w="70" w:type="dxa"/>
            <w:right w:w="70" w:type="dxa"/>
          </w:tblCellMar>
          <w:tblLook w:val="04A0" w:firstRow="1" w:lastRow="0" w:firstColumn="1" w:lastColumn="0" w:noHBand="0" w:noVBand="1"/>
        </w:tblPrEx>
        <w:trPr>
          <w:gridBefore w:val="1"/>
          <w:gridAfter w:val="1"/>
          <w:wBefore w:w="284" w:type="dxa"/>
          <w:wAfter w:w="142" w:type="dxa"/>
          <w:trHeight w:val="412"/>
        </w:trPr>
        <w:tc>
          <w:tcPr>
            <w:tcW w:w="1843" w:type="dxa"/>
            <w:tcBorders>
              <w:top w:val="nil"/>
              <w:left w:val="double" w:sz="6" w:space="0" w:color="auto"/>
              <w:bottom w:val="nil"/>
              <w:right w:val="nil"/>
            </w:tcBorders>
            <w:shd w:val="clear" w:color="auto" w:fill="D9D9D9" w:themeFill="background1" w:themeFillShade="D9"/>
            <w:noWrap/>
            <w:vAlign w:val="bottom"/>
            <w:hideMark/>
          </w:tcPr>
          <w:p w14:paraId="0EAB8C6C" w14:textId="25026A21" w:rsidR="00E44B99" w:rsidRDefault="00E44B99" w:rsidP="00947C54">
            <w:pPr>
              <w:spacing w:before="120" w:after="120" w:line="240" w:lineRule="auto"/>
              <w:jc w:val="center"/>
              <w:rPr>
                <w:rFonts w:ascii="Arial Narrow" w:hAnsi="Arial Narrow" w:cs="Calibri"/>
                <w:color w:val="000000"/>
                <w:sz w:val="24"/>
                <w:szCs w:val="24"/>
              </w:rPr>
            </w:pPr>
            <w:r>
              <w:rPr>
                <w:rFonts w:ascii="Arial Narrow" w:hAnsi="Arial Narrow" w:cs="Calibri"/>
                <w:color w:val="000000"/>
              </w:rPr>
              <w:t>Point d'</w:t>
            </w:r>
            <w:r w:rsidR="006A2B87">
              <w:rPr>
                <w:rFonts w:ascii="Arial Narrow" w:hAnsi="Arial Narrow" w:cs="Calibri"/>
                <w:color w:val="000000"/>
              </w:rPr>
              <w:t>accueil</w:t>
            </w:r>
          </w:p>
        </w:tc>
        <w:tc>
          <w:tcPr>
            <w:tcW w:w="4111" w:type="dxa"/>
            <w:gridSpan w:val="5"/>
            <w:tcBorders>
              <w:top w:val="nil"/>
              <w:left w:val="nil"/>
              <w:bottom w:val="nil"/>
              <w:right w:val="nil"/>
            </w:tcBorders>
            <w:shd w:val="clear" w:color="000000" w:fill="FFF2CC"/>
            <w:noWrap/>
            <w:vAlign w:val="bottom"/>
            <w:hideMark/>
          </w:tcPr>
          <w:p w14:paraId="6636B15F" w14:textId="77777777" w:rsidR="00E44B99" w:rsidRDefault="00E44B99" w:rsidP="00947C54">
            <w:pPr>
              <w:spacing w:before="120" w:after="120" w:line="240" w:lineRule="auto"/>
              <w:jc w:val="center"/>
              <w:rPr>
                <w:rFonts w:ascii="Arial Narrow" w:hAnsi="Arial Narrow" w:cs="Calibri"/>
                <w:color w:val="000000"/>
              </w:rPr>
            </w:pPr>
            <w:r>
              <w:rPr>
                <w:rFonts w:ascii="Arial Narrow" w:hAnsi="Arial Narrow" w:cs="Calibri"/>
                <w:color w:val="000000"/>
              </w:rPr>
              <w:t>133 rue Albert Sorel - 27210 Beuzeville</w:t>
            </w:r>
          </w:p>
        </w:tc>
        <w:tc>
          <w:tcPr>
            <w:tcW w:w="4535" w:type="dxa"/>
            <w:tcBorders>
              <w:top w:val="nil"/>
              <w:left w:val="nil"/>
              <w:bottom w:val="nil"/>
              <w:right w:val="double" w:sz="6" w:space="0" w:color="000000"/>
            </w:tcBorders>
            <w:shd w:val="clear" w:color="000000" w:fill="FFCCFF"/>
            <w:noWrap/>
            <w:vAlign w:val="bottom"/>
            <w:hideMark/>
          </w:tcPr>
          <w:p w14:paraId="4AF90108" w14:textId="77777777" w:rsidR="00E44B99" w:rsidRDefault="00E44B99" w:rsidP="00947C54">
            <w:pPr>
              <w:spacing w:before="120" w:after="120" w:line="240" w:lineRule="auto"/>
              <w:jc w:val="center"/>
              <w:rPr>
                <w:rFonts w:ascii="Arial Narrow" w:hAnsi="Arial Narrow" w:cs="Calibri"/>
                <w:color w:val="000000"/>
              </w:rPr>
            </w:pPr>
            <w:r>
              <w:rPr>
                <w:rFonts w:ascii="Arial Narrow" w:hAnsi="Arial Narrow" w:cs="Calibri"/>
                <w:color w:val="000000"/>
              </w:rPr>
              <w:t>1 ZA du Castel - 27450 Lieurey</w:t>
            </w:r>
          </w:p>
          <w:p w14:paraId="5B3F74CF" w14:textId="50CFB253" w:rsidR="00246152" w:rsidRDefault="00246152" w:rsidP="00947C54">
            <w:pPr>
              <w:spacing w:before="120" w:after="120" w:line="240" w:lineRule="auto"/>
              <w:jc w:val="center"/>
              <w:rPr>
                <w:rFonts w:ascii="Arial Narrow" w:hAnsi="Arial Narrow" w:cs="Calibri"/>
                <w:color w:val="000000"/>
              </w:rPr>
            </w:pPr>
          </w:p>
        </w:tc>
      </w:tr>
      <w:tr w:rsidR="00E44B99" w14:paraId="30B1A627" w14:textId="77777777" w:rsidTr="00BD0ACD">
        <w:tblPrEx>
          <w:tblCellMar>
            <w:left w:w="70" w:type="dxa"/>
            <w:right w:w="70" w:type="dxa"/>
          </w:tblCellMar>
          <w:tblLook w:val="04A0" w:firstRow="1" w:lastRow="0" w:firstColumn="1" w:lastColumn="0" w:noHBand="0" w:noVBand="1"/>
        </w:tblPrEx>
        <w:trPr>
          <w:gridBefore w:val="1"/>
          <w:gridAfter w:val="1"/>
          <w:wBefore w:w="284" w:type="dxa"/>
          <w:wAfter w:w="142" w:type="dxa"/>
          <w:trHeight w:val="295"/>
        </w:trPr>
        <w:tc>
          <w:tcPr>
            <w:tcW w:w="1843" w:type="dxa"/>
            <w:tcBorders>
              <w:top w:val="nil"/>
              <w:left w:val="double" w:sz="6" w:space="0" w:color="auto"/>
              <w:bottom w:val="double" w:sz="6" w:space="0" w:color="auto"/>
              <w:right w:val="nil"/>
            </w:tcBorders>
            <w:shd w:val="clear" w:color="auto" w:fill="D9D9D9" w:themeFill="background1" w:themeFillShade="D9"/>
            <w:noWrap/>
            <w:vAlign w:val="bottom"/>
            <w:hideMark/>
          </w:tcPr>
          <w:p w14:paraId="072F6111" w14:textId="4433103B" w:rsidR="00E44B99" w:rsidRDefault="00E44B99" w:rsidP="006007AE">
            <w:pPr>
              <w:spacing w:before="60" w:after="60" w:line="240" w:lineRule="auto"/>
              <w:jc w:val="center"/>
              <w:rPr>
                <w:rFonts w:ascii="Arial Narrow" w:hAnsi="Arial Narrow" w:cs="Calibri"/>
                <w:color w:val="000000"/>
              </w:rPr>
            </w:pPr>
            <w:r>
              <w:rPr>
                <w:rFonts w:ascii="Arial Narrow" w:hAnsi="Arial Narrow" w:cs="Calibri"/>
                <w:color w:val="000000"/>
              </w:rPr>
              <w:t>Horaire</w:t>
            </w:r>
            <w:r w:rsidR="00C7318A">
              <w:rPr>
                <w:rFonts w:ascii="Arial Narrow" w:hAnsi="Arial Narrow" w:cs="Calibri"/>
                <w:color w:val="000000"/>
              </w:rPr>
              <w:t>s</w:t>
            </w:r>
          </w:p>
        </w:tc>
        <w:tc>
          <w:tcPr>
            <w:tcW w:w="8646" w:type="dxa"/>
            <w:gridSpan w:val="6"/>
            <w:tcBorders>
              <w:top w:val="nil"/>
              <w:left w:val="nil"/>
              <w:bottom w:val="double" w:sz="6" w:space="0" w:color="auto"/>
              <w:right w:val="double" w:sz="6" w:space="0" w:color="000000"/>
            </w:tcBorders>
            <w:shd w:val="clear" w:color="auto" w:fill="D9D9D9" w:themeFill="background1" w:themeFillShade="D9"/>
            <w:noWrap/>
            <w:vAlign w:val="bottom"/>
            <w:hideMark/>
          </w:tcPr>
          <w:p w14:paraId="3FAB7B9A" w14:textId="77777777" w:rsidR="00E44B99" w:rsidRDefault="00E44B99" w:rsidP="006007AE">
            <w:pPr>
              <w:spacing w:before="60" w:after="60" w:line="240" w:lineRule="auto"/>
              <w:jc w:val="center"/>
              <w:rPr>
                <w:rFonts w:ascii="Arial" w:hAnsi="Arial" w:cs="Arial"/>
                <w:color w:val="000000"/>
              </w:rPr>
            </w:pPr>
            <w:r>
              <w:rPr>
                <w:rFonts w:ascii="Arial" w:hAnsi="Arial" w:cs="Arial"/>
                <w:color w:val="000000"/>
              </w:rPr>
              <w:t>du lundi au vendredi : 9h00/12h00 - 14h00/17h00</w:t>
            </w:r>
          </w:p>
        </w:tc>
      </w:tr>
      <w:tr w:rsidR="001F0CF8" w:rsidRPr="00914539" w14:paraId="13B8CFAB" w14:textId="77777777" w:rsidTr="00F614EF">
        <w:trPr>
          <w:trHeight w:val="15823"/>
        </w:trPr>
        <w:tc>
          <w:tcPr>
            <w:tcW w:w="3402" w:type="dxa"/>
            <w:gridSpan w:val="3"/>
          </w:tcPr>
          <w:p w14:paraId="7D8F8BCB" w14:textId="2AEC4988" w:rsidR="00265387" w:rsidRPr="00914539" w:rsidRDefault="001360E8" w:rsidP="000D018D">
            <w:pPr>
              <w:rPr>
                <w:rFonts w:ascii="Times New Roman"/>
                <w:sz w:val="17"/>
              </w:rPr>
            </w:pPr>
            <w:r>
              <w:rPr>
                <w:noProof/>
              </w:rPr>
              <w:lastRenderedPageBreak/>
              <mc:AlternateContent>
                <mc:Choice Requires="wps">
                  <w:drawing>
                    <wp:anchor distT="0" distB="0" distL="114300" distR="114300" simplePos="0" relativeHeight="251747328" behindDoc="1" locked="0" layoutInCell="1" allowOverlap="0" wp14:anchorId="7BA0E633" wp14:editId="59851A72">
                      <wp:simplePos x="0" y="0"/>
                      <wp:positionH relativeFrom="column">
                        <wp:posOffset>-140969</wp:posOffset>
                      </wp:positionH>
                      <wp:positionV relativeFrom="page">
                        <wp:posOffset>-541020</wp:posOffset>
                      </wp:positionV>
                      <wp:extent cx="3219450" cy="11039475"/>
                      <wp:effectExtent l="0" t="0" r="0" b="9525"/>
                      <wp:wrapNone/>
                      <wp:docPr id="11" name="Forme libre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19450" cy="11039475"/>
                              </a:xfrm>
                              <a:custGeom>
                                <a:avLst/>
                                <a:gdLst>
                                  <a:gd name="T0" fmla="*/ 5139 w 5140"/>
                                  <a:gd name="T1" fmla="*/ 15839 h 15840"/>
                                  <a:gd name="T2" fmla="*/ 5137 w 5140"/>
                                  <a:gd name="T3" fmla="*/ 15764 h 15840"/>
                                  <a:gd name="T4" fmla="*/ 5130 w 5140"/>
                                  <a:gd name="T5" fmla="*/ 15689 h 15840"/>
                                  <a:gd name="T6" fmla="*/ 5120 w 5140"/>
                                  <a:gd name="T7" fmla="*/ 15616 h 15840"/>
                                  <a:gd name="T8" fmla="*/ 5105 w 5140"/>
                                  <a:gd name="T9" fmla="*/ 15544 h 15840"/>
                                  <a:gd name="T10" fmla="*/ 5086 w 5140"/>
                                  <a:gd name="T11" fmla="*/ 15474 h 15840"/>
                                  <a:gd name="T12" fmla="*/ 5063 w 5140"/>
                                  <a:gd name="T13" fmla="*/ 15405 h 15840"/>
                                  <a:gd name="T14" fmla="*/ 5036 w 5140"/>
                                  <a:gd name="T15" fmla="*/ 15338 h 15840"/>
                                  <a:gd name="T16" fmla="*/ 5006 w 5140"/>
                                  <a:gd name="T17" fmla="*/ 15273 h 15840"/>
                                  <a:gd name="T18" fmla="*/ 4972 w 5140"/>
                                  <a:gd name="T19" fmla="*/ 15210 h 15840"/>
                                  <a:gd name="T20" fmla="*/ 4935 w 5140"/>
                                  <a:gd name="T21" fmla="*/ 15149 h 15840"/>
                                  <a:gd name="T22" fmla="*/ 4895 w 5140"/>
                                  <a:gd name="T23" fmla="*/ 15090 h 15840"/>
                                  <a:gd name="T24" fmla="*/ 4851 w 5140"/>
                                  <a:gd name="T25" fmla="*/ 15034 h 15840"/>
                                  <a:gd name="T26" fmla="*/ 4805 w 5140"/>
                                  <a:gd name="T27" fmla="*/ 14980 h 15840"/>
                                  <a:gd name="T28" fmla="*/ 4755 w 5140"/>
                                  <a:gd name="T29" fmla="*/ 14928 h 15840"/>
                                  <a:gd name="T30" fmla="*/ 4703 w 5140"/>
                                  <a:gd name="T31" fmla="*/ 14880 h 15840"/>
                                  <a:gd name="T32" fmla="*/ 4648 w 5140"/>
                                  <a:gd name="T33" fmla="*/ 14834 h 15840"/>
                                  <a:gd name="T34" fmla="*/ 4591 w 5140"/>
                                  <a:gd name="T35" fmla="*/ 14791 h 15840"/>
                                  <a:gd name="T36" fmla="*/ 4531 w 5140"/>
                                  <a:gd name="T37" fmla="*/ 14752 h 15840"/>
                                  <a:gd name="T38" fmla="*/ 4469 w 5140"/>
                                  <a:gd name="T39" fmla="*/ 14715 h 15840"/>
                                  <a:gd name="T40" fmla="*/ 4405 w 5140"/>
                                  <a:gd name="T41" fmla="*/ 14682 h 15840"/>
                                  <a:gd name="T42" fmla="*/ 4339 w 5140"/>
                                  <a:gd name="T43" fmla="*/ 14652 h 15840"/>
                                  <a:gd name="T44" fmla="*/ 4271 w 5140"/>
                                  <a:gd name="T45" fmla="*/ 14626 h 15840"/>
                                  <a:gd name="T46" fmla="*/ 4201 w 5140"/>
                                  <a:gd name="T47" fmla="*/ 14604 h 15840"/>
                                  <a:gd name="T48" fmla="*/ 4129 w 5140"/>
                                  <a:gd name="T49" fmla="*/ 14585 h 15840"/>
                                  <a:gd name="T50" fmla="*/ 4056 w 5140"/>
                                  <a:gd name="T51" fmla="*/ 14571 h 15840"/>
                                  <a:gd name="T52" fmla="*/ 3982 w 5140"/>
                                  <a:gd name="T53" fmla="*/ 14560 h 15840"/>
                                  <a:gd name="T54" fmla="*/ 3906 w 5140"/>
                                  <a:gd name="T55" fmla="*/ 14553 h 15840"/>
                                  <a:gd name="T56" fmla="*/ 3840 w 5140"/>
                                  <a:gd name="T57" fmla="*/ 14552 h 15840"/>
                                  <a:gd name="T58" fmla="*/ 3840 w 5140"/>
                                  <a:gd name="T59" fmla="*/ 0 h 15840"/>
                                  <a:gd name="T60" fmla="*/ 0 w 5140"/>
                                  <a:gd name="T61" fmla="*/ 0 h 15840"/>
                                  <a:gd name="T62" fmla="*/ 0 w 5140"/>
                                  <a:gd name="T63" fmla="*/ 15840 h 15840"/>
                                  <a:gd name="T64" fmla="*/ 3840 w 5140"/>
                                  <a:gd name="T65" fmla="*/ 15840 h 15840"/>
                                  <a:gd name="T66" fmla="*/ 3840 w 5140"/>
                                  <a:gd name="T67" fmla="*/ 15839 h 15840"/>
                                  <a:gd name="T68" fmla="*/ 5139 w 5140"/>
                                  <a:gd name="T69" fmla="*/ 15839 h 158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5140" h="15840">
                                    <a:moveTo>
                                      <a:pt x="5139" y="15839"/>
                                    </a:moveTo>
                                    <a:lnTo>
                                      <a:pt x="5137" y="15764"/>
                                    </a:lnTo>
                                    <a:lnTo>
                                      <a:pt x="5130" y="15689"/>
                                    </a:lnTo>
                                    <a:lnTo>
                                      <a:pt x="5120" y="15616"/>
                                    </a:lnTo>
                                    <a:lnTo>
                                      <a:pt x="5105" y="15544"/>
                                    </a:lnTo>
                                    <a:lnTo>
                                      <a:pt x="5086" y="15474"/>
                                    </a:lnTo>
                                    <a:lnTo>
                                      <a:pt x="5063" y="15405"/>
                                    </a:lnTo>
                                    <a:lnTo>
                                      <a:pt x="5036" y="15338"/>
                                    </a:lnTo>
                                    <a:lnTo>
                                      <a:pt x="5006" y="15273"/>
                                    </a:lnTo>
                                    <a:lnTo>
                                      <a:pt x="4972" y="15210"/>
                                    </a:lnTo>
                                    <a:lnTo>
                                      <a:pt x="4935" y="15149"/>
                                    </a:lnTo>
                                    <a:lnTo>
                                      <a:pt x="4895" y="15090"/>
                                    </a:lnTo>
                                    <a:lnTo>
                                      <a:pt x="4851" y="15034"/>
                                    </a:lnTo>
                                    <a:lnTo>
                                      <a:pt x="4805" y="14980"/>
                                    </a:lnTo>
                                    <a:lnTo>
                                      <a:pt x="4755" y="14928"/>
                                    </a:lnTo>
                                    <a:lnTo>
                                      <a:pt x="4703" y="14880"/>
                                    </a:lnTo>
                                    <a:lnTo>
                                      <a:pt x="4648" y="14834"/>
                                    </a:lnTo>
                                    <a:lnTo>
                                      <a:pt x="4591" y="14791"/>
                                    </a:lnTo>
                                    <a:lnTo>
                                      <a:pt x="4531" y="14752"/>
                                    </a:lnTo>
                                    <a:lnTo>
                                      <a:pt x="4469" y="14715"/>
                                    </a:lnTo>
                                    <a:lnTo>
                                      <a:pt x="4405" y="14682"/>
                                    </a:lnTo>
                                    <a:lnTo>
                                      <a:pt x="4339" y="14652"/>
                                    </a:lnTo>
                                    <a:lnTo>
                                      <a:pt x="4271" y="14626"/>
                                    </a:lnTo>
                                    <a:lnTo>
                                      <a:pt x="4201" y="14604"/>
                                    </a:lnTo>
                                    <a:lnTo>
                                      <a:pt x="4129" y="14585"/>
                                    </a:lnTo>
                                    <a:lnTo>
                                      <a:pt x="4056" y="14571"/>
                                    </a:lnTo>
                                    <a:lnTo>
                                      <a:pt x="3982" y="14560"/>
                                    </a:lnTo>
                                    <a:lnTo>
                                      <a:pt x="3906" y="14553"/>
                                    </a:lnTo>
                                    <a:lnTo>
                                      <a:pt x="3840" y="14552"/>
                                    </a:lnTo>
                                    <a:lnTo>
                                      <a:pt x="3840" y="0"/>
                                    </a:lnTo>
                                    <a:lnTo>
                                      <a:pt x="0" y="0"/>
                                    </a:lnTo>
                                    <a:lnTo>
                                      <a:pt x="0" y="15840"/>
                                    </a:lnTo>
                                    <a:lnTo>
                                      <a:pt x="3840" y="15840"/>
                                    </a:lnTo>
                                    <a:lnTo>
                                      <a:pt x="3840" y="15839"/>
                                    </a:lnTo>
                                    <a:lnTo>
                                      <a:pt x="5139" y="15839"/>
                                    </a:lnTo>
                                  </a:path>
                                </a:pathLst>
                              </a:custGeom>
                              <a:solidFill>
                                <a:schemeClr val="accent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180000" rIns="91440" bIns="180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90CF7C7" id="Forme libre 45" o:spid="_x0000_s1026" style="position:absolute;margin-left:-11.1pt;margin-top:-42.6pt;width:253.5pt;height:869.25pt;z-index:-2515691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coordsize="5140,15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" o:allowoverlap="f" path="m5139,15839r-2,-75l5130,15689r-10,-73l5105,15544r-19,-70l5063,15405r-27,-67l5006,15273r-34,-63l4935,15149r-40,-59l4851,15034r-46,-54l4755,14928r-52,-48l4648,14834r-57,-43l4531,14752r-62,-37l4405,14682r-66,-30l4271,14626r-70,-22l4129,14585r-73,-14l3982,14560r-76,-7l3840,14552,3840,,,,,15840r3840,l3840,15839r1299,e" fillcolor="#cee5f6 [3204]" stroked="f">
                      <v:path arrowok="t" o:connecttype="custom" o:connectlocs="3218824,11038778;3217571,10986508;3213186,10934238;3206923,10883361;3197528,10833182;3185627,10784396;3171221,10736308;3154309,10689613;3135519,10644312;3114223,10600405;3091048,10557892;3065994,10516773;3038434,10477744;3009622,10440110;2978304,10403869;2945734,10370416;2911285,10338357;2875583,10308389;2838002,10281208;2799168,10255421;2759081,10232422;2717742,10211514;2675150,10193394;2631305,10178061;2586208,10164820;2540484,10155063;2494134,10147396;2446531,10142518;2405192,10141821;2405192,0;0,0;0,11039475;2405192,11039475;2405192,11038778;3218824,11038778" o:connectangles="0,0,0,0,0,0,0,0,0,0,0,0,0,0,0,0,0,0,0,0,0,0,0,0,0,0,0,0,0,0,0,0,0,0,0"/>
                      <w10:wrap anchory="page"/>
                    </v:shape>
                  </w:pict>
                </mc:Fallback>
              </mc:AlternateContent>
            </w:r>
            <w:r w:rsidRPr="006A2B87">
              <w:rPr>
                <w:rFonts w:ascii="Comic Sans MS" w:hAnsi="Comic Sans MS"/>
                <w:i/>
                <w:iCs/>
                <w:noProof/>
                <w:color w:val="0070C0"/>
                <w:sz w:val="20"/>
                <w:szCs w:val="20"/>
              </w:rPr>
              <mc:AlternateContent>
                <mc:Choice Requires="wps">
                  <w:drawing>
                    <wp:anchor distT="45720" distB="45720" distL="114300" distR="114300" simplePos="0" relativeHeight="251756544" behindDoc="0" locked="0" layoutInCell="1" allowOverlap="1" wp14:anchorId="73B15214" wp14:editId="2411BA5F">
                      <wp:simplePos x="0" y="0"/>
                      <wp:positionH relativeFrom="column">
                        <wp:posOffset>1905</wp:posOffset>
                      </wp:positionH>
                      <wp:positionV relativeFrom="paragraph">
                        <wp:posOffset>46990</wp:posOffset>
                      </wp:positionV>
                      <wp:extent cx="2105025" cy="5210175"/>
                      <wp:effectExtent l="0" t="0" r="28575" b="28575"/>
                      <wp:wrapSquare wrapText="bothSides"/>
                      <wp:docPr id="19"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5025" cy="5210175"/>
                              </a:xfrm>
                              <a:prstGeom prst="rect">
                                <a:avLst/>
                              </a:prstGeom>
                              <a:solidFill>
                                <a:srgbClr val="FFFFFF"/>
                              </a:solidFill>
                              <a:ln w="9525">
                                <a:solidFill>
                                  <a:schemeClr val="tx1"/>
                                </a:solidFill>
                                <a:miter lim="800000"/>
                                <a:headEnd/>
                                <a:tailEnd/>
                              </a:ln>
                            </wps:spPr>
                            <wps:txbx>
                              <w:txbxContent>
                                <w:p w14:paraId="45B99976" w14:textId="7EBE3878" w:rsidR="001D0682" w:rsidRPr="0071092E" w:rsidRDefault="001D0682" w:rsidP="0071092E">
                                  <w:pPr>
                                    <w:pStyle w:val="BarrelatraleH2BLEU"/>
                                    <w:spacing w:before="60" w:after="60" w:line="240" w:lineRule="auto"/>
                                    <w:ind w:left="11" w:right="119"/>
                                    <w:rPr>
                                      <w:color w:val="auto"/>
                                      <w:sz w:val="24"/>
                                      <w:szCs w:val="24"/>
                                      <w:u w:val="single"/>
                                    </w:rPr>
                                  </w:pPr>
                                  <w:r w:rsidRPr="0071092E">
                                    <w:rPr>
                                      <w:color w:val="auto"/>
                                      <w:sz w:val="24"/>
                                      <w:szCs w:val="24"/>
                                      <w:u w:val="single"/>
                                    </w:rPr>
                                    <w:t>En 2024 le syndicat c’est :</w:t>
                                  </w:r>
                                </w:p>
                                <w:p w14:paraId="0C9CF419" w14:textId="77777777" w:rsidR="001D0682" w:rsidRPr="006849BA" w:rsidRDefault="001D0682" w:rsidP="0071092E">
                                  <w:pPr>
                                    <w:pStyle w:val="Paragraphedeliste"/>
                                    <w:numPr>
                                      <w:ilvl w:val="0"/>
                                      <w:numId w:val="1"/>
                                    </w:numPr>
                                    <w:spacing w:before="60" w:line="240" w:lineRule="auto"/>
                                    <w:ind w:left="284" w:right="119" w:hanging="284"/>
                                    <w:rPr>
                                      <w:rFonts w:ascii="Comic Sans MS" w:hAnsi="Comic Sans MS"/>
                                      <w:i/>
                                      <w:iCs/>
                                      <w:color w:val="auto"/>
                                      <w:sz w:val="20"/>
                                      <w:szCs w:val="20"/>
                                    </w:rPr>
                                  </w:pPr>
                                  <w:r w:rsidRPr="006849BA">
                                    <w:rPr>
                                      <w:rFonts w:ascii="Comic Sans MS" w:hAnsi="Comic Sans MS"/>
                                      <w:i/>
                                      <w:iCs/>
                                      <w:color w:val="auto"/>
                                      <w:sz w:val="20"/>
                                      <w:szCs w:val="20"/>
                                    </w:rPr>
                                    <w:t>42 000 habitants</w:t>
                                  </w:r>
                                </w:p>
                                <w:p w14:paraId="2EA0F946" w14:textId="6D1AA341" w:rsidR="001D0682" w:rsidRPr="006849BA" w:rsidRDefault="001D0682" w:rsidP="0071092E">
                                  <w:pPr>
                                    <w:pStyle w:val="Paragraphedeliste"/>
                                    <w:spacing w:before="60" w:after="120" w:line="240" w:lineRule="auto"/>
                                    <w:ind w:left="1004" w:right="120"/>
                                    <w:rPr>
                                      <w:rFonts w:ascii="Comic Sans MS" w:hAnsi="Comic Sans MS"/>
                                      <w:i/>
                                      <w:iCs/>
                                      <w:color w:val="auto"/>
                                      <w:sz w:val="16"/>
                                      <w:szCs w:val="16"/>
                                    </w:rPr>
                                  </w:pPr>
                                  <w:r w:rsidRPr="006849BA">
                                    <w:rPr>
                                      <w:rFonts w:ascii="Comic Sans MS" w:hAnsi="Comic Sans MS"/>
                                      <w:i/>
                                      <w:iCs/>
                                      <w:color w:val="auto"/>
                                      <w:sz w:val="16"/>
                                      <w:szCs w:val="16"/>
                                    </w:rPr>
                                    <w:t>(22 500 abonnés)</w:t>
                                  </w:r>
                                </w:p>
                                <w:p w14:paraId="7BD8EB5F" w14:textId="12BFC502" w:rsidR="001D0682" w:rsidRPr="006849BA" w:rsidRDefault="001D0682" w:rsidP="0071092E">
                                  <w:pPr>
                                    <w:pStyle w:val="Paragraphedeliste"/>
                                    <w:numPr>
                                      <w:ilvl w:val="0"/>
                                      <w:numId w:val="1"/>
                                    </w:numPr>
                                    <w:spacing w:before="60" w:line="240" w:lineRule="auto"/>
                                    <w:ind w:left="284" w:right="119" w:hanging="284"/>
                                    <w:rPr>
                                      <w:rFonts w:ascii="Comic Sans MS" w:hAnsi="Comic Sans MS"/>
                                      <w:i/>
                                      <w:iCs/>
                                      <w:color w:val="auto"/>
                                      <w:sz w:val="20"/>
                                      <w:szCs w:val="20"/>
                                    </w:rPr>
                                  </w:pPr>
                                  <w:r w:rsidRPr="006849BA">
                                    <w:rPr>
                                      <w:rFonts w:ascii="Comic Sans MS" w:hAnsi="Comic Sans MS"/>
                                      <w:i/>
                                      <w:iCs/>
                                      <w:color w:val="auto"/>
                                      <w:sz w:val="20"/>
                                      <w:szCs w:val="20"/>
                                    </w:rPr>
                                    <w:t>10 stations de production d’eau potable, 2 usines de traitement de la turbidité</w:t>
                                  </w:r>
                                </w:p>
                                <w:p w14:paraId="56FA5A52" w14:textId="07BD2955" w:rsidR="001D0682" w:rsidRPr="006849BA" w:rsidRDefault="001D0682" w:rsidP="0071092E">
                                  <w:pPr>
                                    <w:spacing w:before="60" w:after="120" w:line="240" w:lineRule="auto"/>
                                    <w:ind w:left="284" w:right="-23"/>
                                    <w:jc w:val="both"/>
                                    <w:rPr>
                                      <w:rFonts w:ascii="Comic Sans MS" w:hAnsi="Comic Sans MS"/>
                                      <w:i/>
                                      <w:iCs/>
                                      <w:color w:val="auto"/>
                                      <w:sz w:val="20"/>
                                      <w:szCs w:val="20"/>
                                    </w:rPr>
                                  </w:pPr>
                                  <w:r w:rsidRPr="006849BA">
                                    <w:rPr>
                                      <w:rFonts w:ascii="Comic Sans MS" w:hAnsi="Comic Sans MS"/>
                                      <w:i/>
                                      <w:iCs/>
                                      <w:color w:val="auto"/>
                                      <w:sz w:val="16"/>
                                      <w:szCs w:val="16"/>
                                    </w:rPr>
                                    <w:t>(3.3 millions de m</w:t>
                                  </w:r>
                                  <w:r w:rsidRPr="006849BA">
                                    <w:rPr>
                                      <w:rFonts w:ascii="Comic Sans MS" w:hAnsi="Comic Sans MS"/>
                                      <w:i/>
                                      <w:iCs/>
                                      <w:color w:val="auto"/>
                                      <w:sz w:val="16"/>
                                      <w:szCs w:val="16"/>
                                      <w:vertAlign w:val="superscript"/>
                                    </w:rPr>
                                    <w:t>3</w:t>
                                  </w:r>
                                  <w:r w:rsidRPr="006849BA">
                                    <w:rPr>
                                      <w:rFonts w:ascii="Comic Sans MS" w:hAnsi="Comic Sans MS"/>
                                      <w:i/>
                                      <w:iCs/>
                                      <w:color w:val="auto"/>
                                      <w:sz w:val="16"/>
                                      <w:szCs w:val="16"/>
                                    </w:rPr>
                                    <w:t xml:space="preserve"> d’eau prélevés dans le milieu naturel chaque année)</w:t>
                                  </w:r>
                                </w:p>
                                <w:p w14:paraId="50D04742" w14:textId="76DA0E77" w:rsidR="001D0682" w:rsidRPr="006849BA" w:rsidRDefault="001D0682" w:rsidP="0071092E">
                                  <w:pPr>
                                    <w:pStyle w:val="Paragraphedeliste"/>
                                    <w:numPr>
                                      <w:ilvl w:val="0"/>
                                      <w:numId w:val="1"/>
                                    </w:numPr>
                                    <w:spacing w:before="60" w:after="120" w:line="240" w:lineRule="auto"/>
                                    <w:ind w:left="284" w:right="120" w:hanging="284"/>
                                    <w:rPr>
                                      <w:rFonts w:ascii="Comic Sans MS" w:hAnsi="Comic Sans MS"/>
                                      <w:i/>
                                      <w:iCs/>
                                      <w:color w:val="auto"/>
                                      <w:sz w:val="20"/>
                                      <w:szCs w:val="20"/>
                                    </w:rPr>
                                  </w:pPr>
                                  <w:r w:rsidRPr="006849BA">
                                    <w:rPr>
                                      <w:rFonts w:ascii="Comic Sans MS" w:hAnsi="Comic Sans MS"/>
                                      <w:i/>
                                      <w:iCs/>
                                      <w:color w:val="auto"/>
                                      <w:sz w:val="20"/>
                                      <w:szCs w:val="20"/>
                                    </w:rPr>
                                    <w:t>16 châteaux d’eau</w:t>
                                  </w:r>
                                </w:p>
                                <w:p w14:paraId="2669E2BF" w14:textId="59C14F0D" w:rsidR="001D0682" w:rsidRPr="006849BA" w:rsidRDefault="001D0682" w:rsidP="0071092E">
                                  <w:pPr>
                                    <w:pStyle w:val="Paragraphedeliste"/>
                                    <w:numPr>
                                      <w:ilvl w:val="0"/>
                                      <w:numId w:val="2"/>
                                    </w:numPr>
                                    <w:spacing w:before="60" w:after="120" w:line="240" w:lineRule="auto"/>
                                    <w:ind w:left="284" w:right="120" w:hanging="284"/>
                                    <w:rPr>
                                      <w:rFonts w:ascii="Comic Sans MS" w:hAnsi="Comic Sans MS"/>
                                      <w:i/>
                                      <w:iCs/>
                                      <w:color w:val="auto"/>
                                      <w:sz w:val="20"/>
                                      <w:szCs w:val="20"/>
                                    </w:rPr>
                                  </w:pPr>
                                  <w:r w:rsidRPr="006849BA">
                                    <w:rPr>
                                      <w:rFonts w:ascii="Comic Sans MS" w:hAnsi="Comic Sans MS"/>
                                      <w:i/>
                                      <w:iCs/>
                                      <w:color w:val="auto"/>
                                      <w:sz w:val="20"/>
                                      <w:szCs w:val="20"/>
                                    </w:rPr>
                                    <w:t>12 réservoirs au sol</w:t>
                                  </w:r>
                                </w:p>
                                <w:p w14:paraId="68028075" w14:textId="50973CFB" w:rsidR="001D0682" w:rsidRPr="006849BA" w:rsidRDefault="001D0682" w:rsidP="0071092E">
                                  <w:pPr>
                                    <w:pStyle w:val="Paragraphedeliste"/>
                                    <w:numPr>
                                      <w:ilvl w:val="0"/>
                                      <w:numId w:val="2"/>
                                    </w:numPr>
                                    <w:spacing w:before="60" w:after="120" w:line="240" w:lineRule="auto"/>
                                    <w:ind w:left="284" w:right="120" w:hanging="284"/>
                                    <w:rPr>
                                      <w:rFonts w:ascii="Comic Sans MS" w:hAnsi="Comic Sans MS"/>
                                      <w:color w:val="auto"/>
                                      <w:sz w:val="20"/>
                                      <w:szCs w:val="20"/>
                                    </w:rPr>
                                  </w:pPr>
                                  <w:r w:rsidRPr="006849BA">
                                    <w:rPr>
                                      <w:rFonts w:ascii="Comic Sans MS" w:hAnsi="Comic Sans MS"/>
                                      <w:i/>
                                      <w:iCs/>
                                      <w:color w:val="auto"/>
                                      <w:sz w:val="20"/>
                                      <w:szCs w:val="20"/>
                                    </w:rPr>
                                    <w:t xml:space="preserve">8 stations de pompages </w:t>
                                  </w:r>
                                </w:p>
                                <w:p w14:paraId="0AE77F99" w14:textId="1D435B2A" w:rsidR="001D0682" w:rsidRPr="006849BA" w:rsidRDefault="001D0682" w:rsidP="0071092E">
                                  <w:pPr>
                                    <w:pStyle w:val="Paragraphedeliste"/>
                                    <w:numPr>
                                      <w:ilvl w:val="0"/>
                                      <w:numId w:val="2"/>
                                    </w:numPr>
                                    <w:spacing w:before="60" w:line="240" w:lineRule="auto"/>
                                    <w:ind w:left="284" w:right="120" w:hanging="284"/>
                                    <w:rPr>
                                      <w:rFonts w:ascii="Comic Sans MS" w:hAnsi="Comic Sans MS"/>
                                      <w:b/>
                                      <w:color w:val="auto"/>
                                      <w:sz w:val="20"/>
                                      <w:szCs w:val="20"/>
                                    </w:rPr>
                                  </w:pPr>
                                  <w:r w:rsidRPr="006849BA">
                                    <w:rPr>
                                      <w:rFonts w:ascii="Comic Sans MS" w:hAnsi="Comic Sans MS"/>
                                      <w:b/>
                                      <w:i/>
                                      <w:iCs/>
                                      <w:color w:val="auto"/>
                                      <w:sz w:val="20"/>
                                      <w:szCs w:val="20"/>
                                    </w:rPr>
                                    <w:t>1 325 km de réseaux</w:t>
                                  </w:r>
                                </w:p>
                                <w:p w14:paraId="68709E19" w14:textId="1CD15937" w:rsidR="001D0682" w:rsidRPr="006849BA" w:rsidRDefault="001D0682" w:rsidP="0071092E">
                                  <w:pPr>
                                    <w:pStyle w:val="Paragraphedeliste"/>
                                    <w:spacing w:before="60" w:after="120" w:line="240" w:lineRule="auto"/>
                                    <w:ind w:left="142" w:right="120"/>
                                    <w:rPr>
                                      <w:rFonts w:ascii="Comic Sans MS" w:hAnsi="Comic Sans MS"/>
                                      <w:i/>
                                      <w:iCs/>
                                      <w:color w:val="auto"/>
                                      <w:sz w:val="16"/>
                                      <w:szCs w:val="16"/>
                                    </w:rPr>
                                  </w:pPr>
                                  <w:r w:rsidRPr="006849BA">
                                    <w:rPr>
                                      <w:rFonts w:ascii="Comic Sans MS" w:hAnsi="Comic Sans MS"/>
                                      <w:i/>
                                      <w:iCs/>
                                      <w:color w:val="auto"/>
                                      <w:sz w:val="16"/>
                                      <w:szCs w:val="16"/>
                                    </w:rPr>
                                    <w:t>(200 fuites réparées chaque année)</w:t>
                                  </w:r>
                                </w:p>
                                <w:p w14:paraId="7DB12398" w14:textId="7EE759FF" w:rsidR="001D0682" w:rsidRPr="006849BA" w:rsidRDefault="001D0682" w:rsidP="0071092E">
                                  <w:pPr>
                                    <w:pStyle w:val="Paragraphedeliste"/>
                                    <w:numPr>
                                      <w:ilvl w:val="0"/>
                                      <w:numId w:val="1"/>
                                    </w:numPr>
                                    <w:spacing w:before="60" w:after="120" w:line="240" w:lineRule="auto"/>
                                    <w:ind w:left="284" w:right="120" w:hanging="284"/>
                                    <w:rPr>
                                      <w:rFonts w:ascii="Comic Sans MS" w:hAnsi="Comic Sans MS"/>
                                      <w:i/>
                                      <w:iCs/>
                                      <w:color w:val="auto"/>
                                      <w:sz w:val="20"/>
                                      <w:szCs w:val="20"/>
                                    </w:rPr>
                                  </w:pPr>
                                  <w:r w:rsidRPr="006849BA">
                                    <w:rPr>
                                      <w:rFonts w:ascii="Comic Sans MS" w:hAnsi="Comic Sans MS"/>
                                      <w:i/>
                                      <w:iCs/>
                                      <w:color w:val="auto"/>
                                      <w:sz w:val="20"/>
                                      <w:szCs w:val="20"/>
                                    </w:rPr>
                                    <w:t>2,35 millions de m</w:t>
                                  </w:r>
                                  <w:r w:rsidRPr="006849BA">
                                    <w:rPr>
                                      <w:rFonts w:ascii="Comic Sans MS" w:hAnsi="Comic Sans MS"/>
                                      <w:i/>
                                      <w:iCs/>
                                      <w:color w:val="auto"/>
                                      <w:sz w:val="20"/>
                                      <w:szCs w:val="20"/>
                                      <w:vertAlign w:val="superscript"/>
                                    </w:rPr>
                                    <w:t>3</w:t>
                                  </w:r>
                                  <w:r w:rsidRPr="006849BA">
                                    <w:rPr>
                                      <w:rFonts w:ascii="Comic Sans MS" w:hAnsi="Comic Sans MS"/>
                                      <w:i/>
                                      <w:iCs/>
                                      <w:color w:val="auto"/>
                                      <w:sz w:val="20"/>
                                      <w:szCs w:val="20"/>
                                    </w:rPr>
                                    <w:t xml:space="preserve"> d’eau délivrés aux abonnés</w:t>
                                  </w:r>
                                </w:p>
                                <w:p w14:paraId="5A9A7237" w14:textId="43B8E6E9" w:rsidR="001D0682" w:rsidRPr="006849BA" w:rsidRDefault="001D0682" w:rsidP="0071092E">
                                  <w:pPr>
                                    <w:pStyle w:val="Paragraphedeliste"/>
                                    <w:numPr>
                                      <w:ilvl w:val="0"/>
                                      <w:numId w:val="1"/>
                                    </w:numPr>
                                    <w:spacing w:before="60" w:after="120" w:line="240" w:lineRule="auto"/>
                                    <w:ind w:left="284" w:right="120" w:hanging="284"/>
                                    <w:rPr>
                                      <w:rFonts w:ascii="Comic Sans MS" w:hAnsi="Comic Sans MS"/>
                                      <w:i/>
                                      <w:iCs/>
                                      <w:color w:val="auto"/>
                                      <w:sz w:val="20"/>
                                      <w:szCs w:val="20"/>
                                    </w:rPr>
                                  </w:pPr>
                                  <w:r w:rsidRPr="006849BA">
                                    <w:rPr>
                                      <w:rFonts w:ascii="Comic Sans MS" w:hAnsi="Comic Sans MS"/>
                                      <w:i/>
                                      <w:iCs/>
                                      <w:color w:val="auto"/>
                                      <w:sz w:val="20"/>
                                      <w:szCs w:val="20"/>
                                    </w:rPr>
                                    <w:t>260 millions d’Euros de patrimoine</w:t>
                                  </w:r>
                                </w:p>
                                <w:p w14:paraId="0035EB90" w14:textId="418041E3" w:rsidR="001D0682" w:rsidRPr="006849BA" w:rsidRDefault="001D0682" w:rsidP="0071092E">
                                  <w:pPr>
                                    <w:pStyle w:val="Paragraphedeliste"/>
                                    <w:numPr>
                                      <w:ilvl w:val="0"/>
                                      <w:numId w:val="1"/>
                                    </w:numPr>
                                    <w:spacing w:before="60" w:after="120" w:line="240" w:lineRule="auto"/>
                                    <w:ind w:left="284" w:right="120" w:hanging="284"/>
                                    <w:rPr>
                                      <w:rFonts w:ascii="Comic Sans MS" w:hAnsi="Comic Sans MS"/>
                                      <w:i/>
                                      <w:iCs/>
                                      <w:color w:val="auto"/>
                                      <w:sz w:val="20"/>
                                      <w:szCs w:val="20"/>
                                    </w:rPr>
                                  </w:pPr>
                                  <w:r w:rsidRPr="006849BA">
                                    <w:rPr>
                                      <w:rFonts w:ascii="Comic Sans MS" w:hAnsi="Comic Sans MS"/>
                                      <w:i/>
                                      <w:iCs/>
                                      <w:color w:val="auto"/>
                                      <w:sz w:val="20"/>
                                      <w:szCs w:val="20"/>
                                    </w:rPr>
                                    <w:t>26 emplois directs</w:t>
                                  </w:r>
                                </w:p>
                                <w:p w14:paraId="706C7468" w14:textId="57245ED1" w:rsidR="001D0682" w:rsidRPr="006849BA" w:rsidRDefault="001D0682" w:rsidP="0071092E">
                                  <w:pPr>
                                    <w:pStyle w:val="Paragraphedeliste"/>
                                    <w:numPr>
                                      <w:ilvl w:val="0"/>
                                      <w:numId w:val="1"/>
                                    </w:numPr>
                                    <w:spacing w:before="60" w:after="120" w:line="240" w:lineRule="auto"/>
                                    <w:ind w:left="284" w:right="120" w:hanging="284"/>
                                    <w:rPr>
                                      <w:rFonts w:ascii="Comic Sans MS" w:hAnsi="Comic Sans MS"/>
                                      <w:b/>
                                      <w:i/>
                                      <w:iCs/>
                                      <w:color w:val="auto"/>
                                      <w:sz w:val="20"/>
                                      <w:szCs w:val="20"/>
                                    </w:rPr>
                                  </w:pPr>
                                  <w:r w:rsidRPr="006849BA">
                                    <w:rPr>
                                      <w:rFonts w:ascii="Comic Sans MS" w:hAnsi="Comic Sans MS"/>
                                      <w:b/>
                                      <w:i/>
                                      <w:iCs/>
                                      <w:color w:val="auto"/>
                                      <w:sz w:val="20"/>
                                      <w:szCs w:val="20"/>
                                    </w:rPr>
                                    <w:t>6,7 millions d’€uros de budget annuel</w:t>
                                  </w:r>
                                </w:p>
                                <w:p w14:paraId="1E54DFF4" w14:textId="277F44A0" w:rsidR="001D0682" w:rsidRPr="006849BA" w:rsidRDefault="001D0682" w:rsidP="0071092E">
                                  <w:pPr>
                                    <w:pStyle w:val="Paragraphedeliste"/>
                                    <w:numPr>
                                      <w:ilvl w:val="0"/>
                                      <w:numId w:val="1"/>
                                    </w:numPr>
                                    <w:spacing w:before="60" w:after="120" w:line="240" w:lineRule="auto"/>
                                    <w:ind w:left="284" w:right="120" w:hanging="284"/>
                                    <w:rPr>
                                      <w:rFonts w:ascii="Comic Sans MS" w:hAnsi="Comic Sans MS"/>
                                      <w:i/>
                                      <w:iCs/>
                                      <w:color w:val="auto"/>
                                      <w:sz w:val="20"/>
                                      <w:szCs w:val="20"/>
                                    </w:rPr>
                                  </w:pPr>
                                  <w:r w:rsidRPr="006849BA">
                                    <w:rPr>
                                      <w:rFonts w:ascii="Comic Sans MS" w:hAnsi="Comic Sans MS"/>
                                      <w:i/>
                                      <w:iCs/>
                                      <w:color w:val="auto"/>
                                      <w:sz w:val="20"/>
                                      <w:szCs w:val="20"/>
                                    </w:rPr>
                                    <w:t>2 millions d’€uros investis chaque année en moyenne</w:t>
                                  </w:r>
                                  <w:r>
                                    <w:rPr>
                                      <w:rFonts w:ascii="Comic Sans MS" w:hAnsi="Comic Sans MS"/>
                                      <w:i/>
                                      <w:iCs/>
                                      <w:color w:val="auto"/>
                                      <w:sz w:val="20"/>
                                      <w:szCs w:val="20"/>
                                    </w:rPr>
                                    <w:t xml:space="preserve"> pour le remplacement des réseaux anciens et fuyards</w:t>
                                  </w:r>
                                </w:p>
                                <w:p w14:paraId="0D85179A" w14:textId="77777777" w:rsidR="001D0682" w:rsidRPr="009F5792" w:rsidRDefault="001D0682" w:rsidP="004E3806">
                                  <w:pPr>
                                    <w:pStyle w:val="Paragraphedeliste"/>
                                    <w:spacing w:before="0" w:line="240" w:lineRule="auto"/>
                                    <w:ind w:left="284" w:right="120"/>
                                    <w:rPr>
                                      <w:rFonts w:ascii="Comic Sans MS" w:hAnsi="Comic Sans MS"/>
                                      <w:color w:val="0070C0"/>
                                      <w:sz w:val="20"/>
                                      <w:szCs w:val="20"/>
                                    </w:rPr>
                                  </w:pPr>
                                </w:p>
                                <w:p w14:paraId="7B76D180" w14:textId="77777777" w:rsidR="001D0682" w:rsidRPr="002970FC" w:rsidRDefault="001D0682" w:rsidP="004E3806">
                                  <w:pPr>
                                    <w:ind w:right="120"/>
                                    <w:rPr>
                                      <w:color w:val="0070C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3B15214" id="_x0000_s1031" type="#_x0000_t202" style="position:absolute;margin-left:.15pt;margin-top:3.7pt;width:165.75pt;height:410.25pt;z-index:2517565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" strokecolor="black [3213]">
                      <v:textbox>
                        <w:txbxContent>
                          <w:p w14:paraId="45B99976" w14:textId="7EBE3878" w:rsidR="001D0682" w:rsidRPr="0071092E" w:rsidRDefault="001D0682" w:rsidP="0071092E">
                            <w:pPr>
                              <w:pStyle w:val="BarrelatraleH2BLEU"/>
                              <w:spacing w:before="60" w:after="60" w:line="240" w:lineRule="auto"/>
                              <w:ind w:left="11" w:right="119"/>
                              <w:rPr>
                                <w:color w:val="auto"/>
                                <w:sz w:val="24"/>
                                <w:szCs w:val="24"/>
                                <w:u w:val="single"/>
                              </w:rPr>
                            </w:pPr>
                            <w:r w:rsidRPr="0071092E">
                              <w:rPr>
                                <w:color w:val="auto"/>
                                <w:sz w:val="24"/>
                                <w:szCs w:val="24"/>
                                <w:u w:val="single"/>
                              </w:rPr>
                              <w:t>En 2024 le syndicat c’est :</w:t>
                            </w:r>
                          </w:p>
                          <w:p w14:paraId="0C9CF419" w14:textId="77777777" w:rsidR="001D0682" w:rsidRPr="006849BA" w:rsidRDefault="001D0682" w:rsidP="0071092E">
                            <w:pPr>
                              <w:pStyle w:val="Paragraphedeliste"/>
                              <w:numPr>
                                <w:ilvl w:val="0"/>
                                <w:numId w:val="1"/>
                              </w:numPr>
                              <w:spacing w:before="60" w:line="240" w:lineRule="auto"/>
                              <w:ind w:left="284" w:right="119" w:hanging="284"/>
                              <w:rPr>
                                <w:rFonts w:ascii="Comic Sans MS" w:hAnsi="Comic Sans MS"/>
                                <w:i/>
                                <w:iCs/>
                                <w:color w:val="auto"/>
                                <w:sz w:val="20"/>
                                <w:szCs w:val="20"/>
                              </w:rPr>
                            </w:pPr>
                            <w:r w:rsidRPr="006849BA">
                              <w:rPr>
                                <w:rFonts w:ascii="Comic Sans MS" w:hAnsi="Comic Sans MS"/>
                                <w:i/>
                                <w:iCs/>
                                <w:color w:val="auto"/>
                                <w:sz w:val="20"/>
                                <w:szCs w:val="20"/>
                              </w:rPr>
                              <w:t>42 000 habitants</w:t>
                            </w:r>
                          </w:p>
                          <w:p w14:paraId="2EA0F946" w14:textId="6D1AA341" w:rsidR="001D0682" w:rsidRPr="006849BA" w:rsidRDefault="001D0682" w:rsidP="0071092E">
                            <w:pPr>
                              <w:pStyle w:val="Paragraphedeliste"/>
                              <w:spacing w:before="60" w:after="120" w:line="240" w:lineRule="auto"/>
                              <w:ind w:left="1004" w:right="120"/>
                              <w:rPr>
                                <w:rFonts w:ascii="Comic Sans MS" w:hAnsi="Comic Sans MS"/>
                                <w:i/>
                                <w:iCs/>
                                <w:color w:val="auto"/>
                                <w:sz w:val="16"/>
                                <w:szCs w:val="16"/>
                              </w:rPr>
                            </w:pPr>
                            <w:r w:rsidRPr="006849BA">
                              <w:rPr>
                                <w:rFonts w:ascii="Comic Sans MS" w:hAnsi="Comic Sans MS"/>
                                <w:i/>
                                <w:iCs/>
                                <w:color w:val="auto"/>
                                <w:sz w:val="16"/>
                                <w:szCs w:val="16"/>
                              </w:rPr>
                              <w:t>(22 500 abonnés)</w:t>
                            </w:r>
                          </w:p>
                          <w:p w14:paraId="7BD8EB5F" w14:textId="12BFC502" w:rsidR="001D0682" w:rsidRPr="006849BA" w:rsidRDefault="001D0682" w:rsidP="0071092E">
                            <w:pPr>
                              <w:pStyle w:val="Paragraphedeliste"/>
                              <w:numPr>
                                <w:ilvl w:val="0"/>
                                <w:numId w:val="1"/>
                              </w:numPr>
                              <w:spacing w:before="60" w:line="240" w:lineRule="auto"/>
                              <w:ind w:left="284" w:right="119" w:hanging="284"/>
                              <w:rPr>
                                <w:rFonts w:ascii="Comic Sans MS" w:hAnsi="Comic Sans MS"/>
                                <w:i/>
                                <w:iCs/>
                                <w:color w:val="auto"/>
                                <w:sz w:val="20"/>
                                <w:szCs w:val="20"/>
                              </w:rPr>
                            </w:pPr>
                            <w:r w:rsidRPr="006849BA">
                              <w:rPr>
                                <w:rFonts w:ascii="Comic Sans MS" w:hAnsi="Comic Sans MS"/>
                                <w:i/>
                                <w:iCs/>
                                <w:color w:val="auto"/>
                                <w:sz w:val="20"/>
                                <w:szCs w:val="20"/>
                              </w:rPr>
                              <w:t>10 stations de production d’eau potable, 2 usines de traitement de la turbidité</w:t>
                            </w:r>
                          </w:p>
                          <w:p w14:paraId="56FA5A52" w14:textId="07BD2955" w:rsidR="001D0682" w:rsidRPr="006849BA" w:rsidRDefault="001D0682" w:rsidP="0071092E">
                            <w:pPr>
                              <w:spacing w:before="60" w:after="120" w:line="240" w:lineRule="auto"/>
                              <w:ind w:left="284" w:right="-23"/>
                              <w:jc w:val="both"/>
                              <w:rPr>
                                <w:rFonts w:ascii="Comic Sans MS" w:hAnsi="Comic Sans MS"/>
                                <w:i/>
                                <w:iCs/>
                                <w:color w:val="auto"/>
                                <w:sz w:val="20"/>
                                <w:szCs w:val="20"/>
                              </w:rPr>
                            </w:pPr>
                            <w:r w:rsidRPr="006849BA">
                              <w:rPr>
                                <w:rFonts w:ascii="Comic Sans MS" w:hAnsi="Comic Sans MS"/>
                                <w:i/>
                                <w:iCs/>
                                <w:color w:val="auto"/>
                                <w:sz w:val="16"/>
                                <w:szCs w:val="16"/>
                              </w:rPr>
                              <w:t>(3.3 millions de m</w:t>
                            </w:r>
                            <w:r w:rsidRPr="006849BA">
                              <w:rPr>
                                <w:rFonts w:ascii="Comic Sans MS" w:hAnsi="Comic Sans MS"/>
                                <w:i/>
                                <w:iCs/>
                                <w:color w:val="auto"/>
                                <w:sz w:val="16"/>
                                <w:szCs w:val="16"/>
                                <w:vertAlign w:val="superscript"/>
                              </w:rPr>
                              <w:t>3</w:t>
                            </w:r>
                            <w:r w:rsidRPr="006849BA">
                              <w:rPr>
                                <w:rFonts w:ascii="Comic Sans MS" w:hAnsi="Comic Sans MS"/>
                                <w:i/>
                                <w:iCs/>
                                <w:color w:val="auto"/>
                                <w:sz w:val="16"/>
                                <w:szCs w:val="16"/>
                              </w:rPr>
                              <w:t xml:space="preserve"> d’eau prélevés dans le milieu naturel chaque année)</w:t>
                            </w:r>
                          </w:p>
                          <w:p w14:paraId="50D04742" w14:textId="76DA0E77" w:rsidR="001D0682" w:rsidRPr="006849BA" w:rsidRDefault="001D0682" w:rsidP="0071092E">
                            <w:pPr>
                              <w:pStyle w:val="Paragraphedeliste"/>
                              <w:numPr>
                                <w:ilvl w:val="0"/>
                                <w:numId w:val="1"/>
                              </w:numPr>
                              <w:spacing w:before="60" w:after="120" w:line="240" w:lineRule="auto"/>
                              <w:ind w:left="284" w:right="120" w:hanging="284"/>
                              <w:rPr>
                                <w:rFonts w:ascii="Comic Sans MS" w:hAnsi="Comic Sans MS"/>
                                <w:i/>
                                <w:iCs/>
                                <w:color w:val="auto"/>
                                <w:sz w:val="20"/>
                                <w:szCs w:val="20"/>
                              </w:rPr>
                            </w:pPr>
                            <w:r w:rsidRPr="006849BA">
                              <w:rPr>
                                <w:rFonts w:ascii="Comic Sans MS" w:hAnsi="Comic Sans MS"/>
                                <w:i/>
                                <w:iCs/>
                                <w:color w:val="auto"/>
                                <w:sz w:val="20"/>
                                <w:szCs w:val="20"/>
                              </w:rPr>
                              <w:t>16 châteaux d’eau</w:t>
                            </w:r>
                          </w:p>
                          <w:p w14:paraId="2669E2BF" w14:textId="59C14F0D" w:rsidR="001D0682" w:rsidRPr="006849BA" w:rsidRDefault="001D0682" w:rsidP="0071092E">
                            <w:pPr>
                              <w:pStyle w:val="Paragraphedeliste"/>
                              <w:numPr>
                                <w:ilvl w:val="0"/>
                                <w:numId w:val="2"/>
                              </w:numPr>
                              <w:spacing w:before="60" w:after="120" w:line="240" w:lineRule="auto"/>
                              <w:ind w:left="284" w:right="120" w:hanging="284"/>
                              <w:rPr>
                                <w:rFonts w:ascii="Comic Sans MS" w:hAnsi="Comic Sans MS"/>
                                <w:i/>
                                <w:iCs/>
                                <w:color w:val="auto"/>
                                <w:sz w:val="20"/>
                                <w:szCs w:val="20"/>
                              </w:rPr>
                            </w:pPr>
                            <w:r w:rsidRPr="006849BA">
                              <w:rPr>
                                <w:rFonts w:ascii="Comic Sans MS" w:hAnsi="Comic Sans MS"/>
                                <w:i/>
                                <w:iCs/>
                                <w:color w:val="auto"/>
                                <w:sz w:val="20"/>
                                <w:szCs w:val="20"/>
                              </w:rPr>
                              <w:t>12 réservoirs au sol</w:t>
                            </w:r>
                          </w:p>
                          <w:p w14:paraId="68028075" w14:textId="50973CFB" w:rsidR="001D0682" w:rsidRPr="006849BA" w:rsidRDefault="001D0682" w:rsidP="0071092E">
                            <w:pPr>
                              <w:pStyle w:val="Paragraphedeliste"/>
                              <w:numPr>
                                <w:ilvl w:val="0"/>
                                <w:numId w:val="2"/>
                              </w:numPr>
                              <w:spacing w:before="60" w:after="120" w:line="240" w:lineRule="auto"/>
                              <w:ind w:left="284" w:right="120" w:hanging="284"/>
                              <w:rPr>
                                <w:rFonts w:ascii="Comic Sans MS" w:hAnsi="Comic Sans MS"/>
                                <w:color w:val="auto"/>
                                <w:sz w:val="20"/>
                                <w:szCs w:val="20"/>
                              </w:rPr>
                            </w:pPr>
                            <w:r w:rsidRPr="006849BA">
                              <w:rPr>
                                <w:rFonts w:ascii="Comic Sans MS" w:hAnsi="Comic Sans MS"/>
                                <w:i/>
                                <w:iCs/>
                                <w:color w:val="auto"/>
                                <w:sz w:val="20"/>
                                <w:szCs w:val="20"/>
                              </w:rPr>
                              <w:t xml:space="preserve">8 stations de pompages </w:t>
                            </w:r>
                          </w:p>
                          <w:p w14:paraId="0AE77F99" w14:textId="1D435B2A" w:rsidR="001D0682" w:rsidRPr="006849BA" w:rsidRDefault="001D0682" w:rsidP="0071092E">
                            <w:pPr>
                              <w:pStyle w:val="Paragraphedeliste"/>
                              <w:numPr>
                                <w:ilvl w:val="0"/>
                                <w:numId w:val="2"/>
                              </w:numPr>
                              <w:spacing w:before="60" w:line="240" w:lineRule="auto"/>
                              <w:ind w:left="284" w:right="120" w:hanging="284"/>
                              <w:rPr>
                                <w:rFonts w:ascii="Comic Sans MS" w:hAnsi="Comic Sans MS"/>
                                <w:b/>
                                <w:color w:val="auto"/>
                                <w:sz w:val="20"/>
                                <w:szCs w:val="20"/>
                              </w:rPr>
                            </w:pPr>
                            <w:r w:rsidRPr="006849BA">
                              <w:rPr>
                                <w:rFonts w:ascii="Comic Sans MS" w:hAnsi="Comic Sans MS"/>
                                <w:b/>
                                <w:i/>
                                <w:iCs/>
                                <w:color w:val="auto"/>
                                <w:sz w:val="20"/>
                                <w:szCs w:val="20"/>
                              </w:rPr>
                              <w:t>1 325 km de réseaux</w:t>
                            </w:r>
                          </w:p>
                          <w:p w14:paraId="68709E19" w14:textId="1CD15937" w:rsidR="001D0682" w:rsidRPr="006849BA" w:rsidRDefault="001D0682" w:rsidP="0071092E">
                            <w:pPr>
                              <w:pStyle w:val="Paragraphedeliste"/>
                              <w:spacing w:before="60" w:after="120" w:line="240" w:lineRule="auto"/>
                              <w:ind w:left="142" w:right="120"/>
                              <w:rPr>
                                <w:rFonts w:ascii="Comic Sans MS" w:hAnsi="Comic Sans MS"/>
                                <w:i/>
                                <w:iCs/>
                                <w:color w:val="auto"/>
                                <w:sz w:val="16"/>
                                <w:szCs w:val="16"/>
                              </w:rPr>
                            </w:pPr>
                            <w:r w:rsidRPr="006849BA">
                              <w:rPr>
                                <w:rFonts w:ascii="Comic Sans MS" w:hAnsi="Comic Sans MS"/>
                                <w:i/>
                                <w:iCs/>
                                <w:color w:val="auto"/>
                                <w:sz w:val="16"/>
                                <w:szCs w:val="16"/>
                              </w:rPr>
                              <w:t>(200 fuites réparées chaque année)</w:t>
                            </w:r>
                          </w:p>
                          <w:p w14:paraId="7DB12398" w14:textId="7EE759FF" w:rsidR="001D0682" w:rsidRPr="006849BA" w:rsidRDefault="001D0682" w:rsidP="0071092E">
                            <w:pPr>
                              <w:pStyle w:val="Paragraphedeliste"/>
                              <w:numPr>
                                <w:ilvl w:val="0"/>
                                <w:numId w:val="1"/>
                              </w:numPr>
                              <w:spacing w:before="60" w:after="120" w:line="240" w:lineRule="auto"/>
                              <w:ind w:left="284" w:right="120" w:hanging="284"/>
                              <w:rPr>
                                <w:rFonts w:ascii="Comic Sans MS" w:hAnsi="Comic Sans MS"/>
                                <w:i/>
                                <w:iCs/>
                                <w:color w:val="auto"/>
                                <w:sz w:val="20"/>
                                <w:szCs w:val="20"/>
                              </w:rPr>
                            </w:pPr>
                            <w:r w:rsidRPr="006849BA">
                              <w:rPr>
                                <w:rFonts w:ascii="Comic Sans MS" w:hAnsi="Comic Sans MS"/>
                                <w:i/>
                                <w:iCs/>
                                <w:color w:val="auto"/>
                                <w:sz w:val="20"/>
                                <w:szCs w:val="20"/>
                              </w:rPr>
                              <w:t>2,35 millions de m</w:t>
                            </w:r>
                            <w:r w:rsidRPr="006849BA">
                              <w:rPr>
                                <w:rFonts w:ascii="Comic Sans MS" w:hAnsi="Comic Sans MS"/>
                                <w:i/>
                                <w:iCs/>
                                <w:color w:val="auto"/>
                                <w:sz w:val="20"/>
                                <w:szCs w:val="20"/>
                                <w:vertAlign w:val="superscript"/>
                              </w:rPr>
                              <w:t>3</w:t>
                            </w:r>
                            <w:r w:rsidRPr="006849BA">
                              <w:rPr>
                                <w:rFonts w:ascii="Comic Sans MS" w:hAnsi="Comic Sans MS"/>
                                <w:i/>
                                <w:iCs/>
                                <w:color w:val="auto"/>
                                <w:sz w:val="20"/>
                                <w:szCs w:val="20"/>
                              </w:rPr>
                              <w:t xml:space="preserve"> d’eau délivrés aux abonnés</w:t>
                            </w:r>
                          </w:p>
                          <w:p w14:paraId="5A9A7237" w14:textId="43B8E6E9" w:rsidR="001D0682" w:rsidRPr="006849BA" w:rsidRDefault="001D0682" w:rsidP="0071092E">
                            <w:pPr>
                              <w:pStyle w:val="Paragraphedeliste"/>
                              <w:numPr>
                                <w:ilvl w:val="0"/>
                                <w:numId w:val="1"/>
                              </w:numPr>
                              <w:spacing w:before="60" w:after="120" w:line="240" w:lineRule="auto"/>
                              <w:ind w:left="284" w:right="120" w:hanging="284"/>
                              <w:rPr>
                                <w:rFonts w:ascii="Comic Sans MS" w:hAnsi="Comic Sans MS"/>
                                <w:i/>
                                <w:iCs/>
                                <w:color w:val="auto"/>
                                <w:sz w:val="20"/>
                                <w:szCs w:val="20"/>
                              </w:rPr>
                            </w:pPr>
                            <w:r w:rsidRPr="006849BA">
                              <w:rPr>
                                <w:rFonts w:ascii="Comic Sans MS" w:hAnsi="Comic Sans MS"/>
                                <w:i/>
                                <w:iCs/>
                                <w:color w:val="auto"/>
                                <w:sz w:val="20"/>
                                <w:szCs w:val="20"/>
                              </w:rPr>
                              <w:t>260 millions d’Euros de patrimoine</w:t>
                            </w:r>
                          </w:p>
                          <w:p w14:paraId="0035EB90" w14:textId="418041E3" w:rsidR="001D0682" w:rsidRPr="006849BA" w:rsidRDefault="001D0682" w:rsidP="0071092E">
                            <w:pPr>
                              <w:pStyle w:val="Paragraphedeliste"/>
                              <w:numPr>
                                <w:ilvl w:val="0"/>
                                <w:numId w:val="1"/>
                              </w:numPr>
                              <w:spacing w:before="60" w:after="120" w:line="240" w:lineRule="auto"/>
                              <w:ind w:left="284" w:right="120" w:hanging="284"/>
                              <w:rPr>
                                <w:rFonts w:ascii="Comic Sans MS" w:hAnsi="Comic Sans MS"/>
                                <w:i/>
                                <w:iCs/>
                                <w:color w:val="auto"/>
                                <w:sz w:val="20"/>
                                <w:szCs w:val="20"/>
                              </w:rPr>
                            </w:pPr>
                            <w:r w:rsidRPr="006849BA">
                              <w:rPr>
                                <w:rFonts w:ascii="Comic Sans MS" w:hAnsi="Comic Sans MS"/>
                                <w:i/>
                                <w:iCs/>
                                <w:color w:val="auto"/>
                                <w:sz w:val="20"/>
                                <w:szCs w:val="20"/>
                              </w:rPr>
                              <w:t>26 emplois directs</w:t>
                            </w:r>
                          </w:p>
                          <w:p w14:paraId="706C7468" w14:textId="57245ED1" w:rsidR="001D0682" w:rsidRPr="006849BA" w:rsidRDefault="001D0682" w:rsidP="0071092E">
                            <w:pPr>
                              <w:pStyle w:val="Paragraphedeliste"/>
                              <w:numPr>
                                <w:ilvl w:val="0"/>
                                <w:numId w:val="1"/>
                              </w:numPr>
                              <w:spacing w:before="60" w:after="120" w:line="240" w:lineRule="auto"/>
                              <w:ind w:left="284" w:right="120" w:hanging="284"/>
                              <w:rPr>
                                <w:rFonts w:ascii="Comic Sans MS" w:hAnsi="Comic Sans MS"/>
                                <w:b/>
                                <w:i/>
                                <w:iCs/>
                                <w:color w:val="auto"/>
                                <w:sz w:val="20"/>
                                <w:szCs w:val="20"/>
                              </w:rPr>
                            </w:pPr>
                            <w:r w:rsidRPr="006849BA">
                              <w:rPr>
                                <w:rFonts w:ascii="Comic Sans MS" w:hAnsi="Comic Sans MS"/>
                                <w:b/>
                                <w:i/>
                                <w:iCs/>
                                <w:color w:val="auto"/>
                                <w:sz w:val="20"/>
                                <w:szCs w:val="20"/>
                              </w:rPr>
                              <w:t>6,7 millions d’€uros de budget annuel</w:t>
                            </w:r>
                          </w:p>
                          <w:p w14:paraId="1E54DFF4" w14:textId="277F44A0" w:rsidR="001D0682" w:rsidRPr="006849BA" w:rsidRDefault="001D0682" w:rsidP="0071092E">
                            <w:pPr>
                              <w:pStyle w:val="Paragraphedeliste"/>
                              <w:numPr>
                                <w:ilvl w:val="0"/>
                                <w:numId w:val="1"/>
                              </w:numPr>
                              <w:spacing w:before="60" w:after="120" w:line="240" w:lineRule="auto"/>
                              <w:ind w:left="284" w:right="120" w:hanging="284"/>
                              <w:rPr>
                                <w:rFonts w:ascii="Comic Sans MS" w:hAnsi="Comic Sans MS"/>
                                <w:i/>
                                <w:iCs/>
                                <w:color w:val="auto"/>
                                <w:sz w:val="20"/>
                                <w:szCs w:val="20"/>
                              </w:rPr>
                            </w:pPr>
                            <w:r w:rsidRPr="006849BA">
                              <w:rPr>
                                <w:rFonts w:ascii="Comic Sans MS" w:hAnsi="Comic Sans MS"/>
                                <w:i/>
                                <w:iCs/>
                                <w:color w:val="auto"/>
                                <w:sz w:val="20"/>
                                <w:szCs w:val="20"/>
                              </w:rPr>
                              <w:t>2 millions d’€uros investis chaque année en moyenne</w:t>
                            </w:r>
                            <w:r>
                              <w:rPr>
                                <w:rFonts w:ascii="Comic Sans MS" w:hAnsi="Comic Sans MS"/>
                                <w:i/>
                                <w:iCs/>
                                <w:color w:val="auto"/>
                                <w:sz w:val="20"/>
                                <w:szCs w:val="20"/>
                              </w:rPr>
                              <w:t xml:space="preserve"> pour le remplacement des réseaux anciens et fuyards</w:t>
                            </w:r>
                          </w:p>
                          <w:p w14:paraId="0D85179A" w14:textId="77777777" w:rsidR="001D0682" w:rsidRPr="009F5792" w:rsidRDefault="001D0682" w:rsidP="004E3806">
                            <w:pPr>
                              <w:pStyle w:val="Paragraphedeliste"/>
                              <w:spacing w:before="0" w:line="240" w:lineRule="auto"/>
                              <w:ind w:left="284" w:right="120"/>
                              <w:rPr>
                                <w:rFonts w:ascii="Comic Sans MS" w:hAnsi="Comic Sans MS"/>
                                <w:color w:val="0070C0"/>
                                <w:sz w:val="20"/>
                                <w:szCs w:val="20"/>
                              </w:rPr>
                            </w:pPr>
                          </w:p>
                          <w:p w14:paraId="7B76D180" w14:textId="77777777" w:rsidR="001D0682" w:rsidRPr="002970FC" w:rsidRDefault="001D0682" w:rsidP="004E3806">
                            <w:pPr>
                              <w:ind w:right="120"/>
                              <w:rPr>
                                <w:color w:val="0070C0"/>
                              </w:rPr>
                            </w:pPr>
                          </w:p>
                        </w:txbxContent>
                      </v:textbox>
                      <w10:wrap type="square"/>
                    </v:shape>
                  </w:pict>
                </mc:Fallback>
              </mc:AlternateContent>
            </w:r>
            <w:r w:rsidRPr="001F0CF8">
              <w:rPr>
                <w:rFonts w:ascii="Times New Roman"/>
                <w:noProof/>
                <w:sz w:val="17"/>
              </w:rPr>
              <mc:AlternateContent>
                <mc:Choice Requires="wps">
                  <w:drawing>
                    <wp:anchor distT="45720" distB="45720" distL="114300" distR="114300" simplePos="0" relativeHeight="251754496" behindDoc="0" locked="0" layoutInCell="1" allowOverlap="1" wp14:anchorId="7B56E302" wp14:editId="53854F7C">
                      <wp:simplePos x="0" y="0"/>
                      <wp:positionH relativeFrom="column">
                        <wp:posOffset>1905</wp:posOffset>
                      </wp:positionH>
                      <wp:positionV relativeFrom="paragraph">
                        <wp:posOffset>5424805</wp:posOffset>
                      </wp:positionV>
                      <wp:extent cx="2105025" cy="4514850"/>
                      <wp:effectExtent l="0" t="0" r="28575" b="19050"/>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5025" cy="4514850"/>
                              </a:xfrm>
                              <a:prstGeom prst="rect">
                                <a:avLst/>
                              </a:prstGeom>
                              <a:solidFill>
                                <a:srgbClr val="FFFFFF"/>
                              </a:solidFill>
                              <a:ln w="9525">
                                <a:solidFill>
                                  <a:srgbClr val="000000"/>
                                </a:solidFill>
                                <a:miter lim="800000"/>
                                <a:headEnd/>
                                <a:tailEnd/>
                              </a:ln>
                            </wps:spPr>
                            <wps:txbx>
                              <w:txbxContent>
                                <w:p w14:paraId="1A462D74" w14:textId="77A6D26D" w:rsidR="001D0682" w:rsidRPr="00D2058B" w:rsidRDefault="001D0682" w:rsidP="0071092E">
                                  <w:pPr>
                                    <w:pStyle w:val="BarrelatraleH2BLEU"/>
                                    <w:spacing w:before="60" w:after="60" w:line="240" w:lineRule="auto"/>
                                    <w:ind w:left="11" w:right="-159"/>
                                    <w:rPr>
                                      <w:color w:val="auto"/>
                                      <w:u w:val="single"/>
                                    </w:rPr>
                                  </w:pPr>
                                  <w:r w:rsidRPr="00D2058B">
                                    <w:rPr>
                                      <w:color w:val="auto"/>
                                      <w:u w:val="single"/>
                                    </w:rPr>
                                    <w:t>Focus sur le tarif</w:t>
                                  </w:r>
                                </w:p>
                                <w:p w14:paraId="1D9DDFEA" w14:textId="77777777" w:rsidR="001D0682" w:rsidRPr="00C77A84" w:rsidRDefault="001D0682" w:rsidP="00C77A84">
                                  <w:pPr>
                                    <w:spacing w:before="0" w:line="21" w:lineRule="atLeast"/>
                                    <w:jc w:val="both"/>
                                    <w:rPr>
                                      <w:rFonts w:ascii="Comic Sans MS" w:hAnsi="Comic Sans MS"/>
                                      <w:i/>
                                      <w:iCs/>
                                      <w:color w:val="auto"/>
                                      <w:sz w:val="20"/>
                                      <w:szCs w:val="20"/>
                                    </w:rPr>
                                  </w:pPr>
                                  <w:r w:rsidRPr="00C77A84">
                                    <w:rPr>
                                      <w:rFonts w:ascii="Comic Sans MS" w:hAnsi="Comic Sans MS"/>
                                      <w:i/>
                                      <w:iCs/>
                                      <w:color w:val="auto"/>
                                      <w:sz w:val="20"/>
                                      <w:szCs w:val="20"/>
                                    </w:rPr>
                                    <w:t>Depuis 2021, nous avons donné priorité au rééquilibrage de l’abonnement par rapport au prix du m</w:t>
                                  </w:r>
                                  <w:r w:rsidRPr="00C77A84">
                                    <w:rPr>
                                      <w:rFonts w:ascii="Comic Sans MS" w:hAnsi="Comic Sans MS"/>
                                      <w:i/>
                                      <w:iCs/>
                                      <w:color w:val="auto"/>
                                      <w:sz w:val="20"/>
                                      <w:szCs w:val="20"/>
                                      <w:vertAlign w:val="superscript"/>
                                    </w:rPr>
                                    <w:t>3</w:t>
                                  </w:r>
                                  <w:r w:rsidRPr="00C77A84">
                                    <w:rPr>
                                      <w:rFonts w:ascii="Comic Sans MS" w:hAnsi="Comic Sans MS"/>
                                      <w:i/>
                                      <w:iCs/>
                                      <w:color w:val="auto"/>
                                      <w:sz w:val="20"/>
                                      <w:szCs w:val="20"/>
                                    </w:rPr>
                                    <w:t xml:space="preserve"> consommé par soucis d’équité entre consommateurs. Ainsi le « tarif objectif 2027 » a été fixé autour de 70 €HT pour l’abonnement annuel. </w:t>
                                  </w:r>
                                </w:p>
                                <w:p w14:paraId="713EB786" w14:textId="0432AE82" w:rsidR="001D0682" w:rsidRPr="00C77A84" w:rsidRDefault="001D0682" w:rsidP="00C77A84">
                                  <w:pPr>
                                    <w:spacing w:before="0" w:line="21" w:lineRule="atLeast"/>
                                    <w:jc w:val="both"/>
                                    <w:rPr>
                                      <w:rFonts w:ascii="Comic Sans MS" w:hAnsi="Comic Sans MS"/>
                                      <w:i/>
                                      <w:iCs/>
                                      <w:color w:val="auto"/>
                                      <w:sz w:val="20"/>
                                      <w:szCs w:val="20"/>
                                    </w:rPr>
                                  </w:pPr>
                                  <w:r w:rsidRPr="00C77A84">
                                    <w:rPr>
                                      <w:rFonts w:ascii="Comic Sans MS" w:hAnsi="Comic Sans MS"/>
                                      <w:i/>
                                      <w:iCs/>
                                      <w:color w:val="auto"/>
                                      <w:sz w:val="20"/>
                                      <w:szCs w:val="20"/>
                                    </w:rPr>
                                    <w:t>Nos projections et prévisions ont été bousculé par l’inflation de ces 2 dernières années. Nous avons adapté l’évolution du prix du M</w:t>
                                  </w:r>
                                  <w:r w:rsidRPr="00C77A84">
                                    <w:rPr>
                                      <w:rFonts w:ascii="Comic Sans MS" w:hAnsi="Comic Sans MS"/>
                                      <w:i/>
                                      <w:iCs/>
                                      <w:color w:val="auto"/>
                                      <w:sz w:val="20"/>
                                      <w:szCs w:val="20"/>
                                      <w:vertAlign w:val="superscript"/>
                                    </w:rPr>
                                    <w:t xml:space="preserve">3 </w:t>
                                  </w:r>
                                  <w:r w:rsidRPr="00C77A84">
                                    <w:rPr>
                                      <w:rFonts w:ascii="Comic Sans MS" w:hAnsi="Comic Sans MS"/>
                                      <w:i/>
                                      <w:iCs/>
                                      <w:color w:val="auto"/>
                                      <w:sz w:val="20"/>
                                      <w:szCs w:val="20"/>
                                    </w:rPr>
                                    <w:t>en l’ajustant aux effets de l’inflation.</w:t>
                                  </w:r>
                                </w:p>
                                <w:p w14:paraId="77FD87C1" w14:textId="5A18A41E" w:rsidR="001D0682" w:rsidRPr="00C77A84" w:rsidRDefault="001D0682" w:rsidP="0071092E">
                                  <w:pPr>
                                    <w:spacing w:before="0" w:after="60" w:line="21" w:lineRule="atLeast"/>
                                    <w:jc w:val="both"/>
                                    <w:rPr>
                                      <w:rFonts w:ascii="Comic Sans MS" w:hAnsi="Comic Sans MS"/>
                                      <w:i/>
                                      <w:iCs/>
                                      <w:color w:val="auto"/>
                                      <w:sz w:val="20"/>
                                      <w:szCs w:val="20"/>
                                    </w:rPr>
                                  </w:pPr>
                                  <w:r w:rsidRPr="00C77A84">
                                    <w:rPr>
                                      <w:rFonts w:ascii="Comic Sans MS" w:hAnsi="Comic Sans MS"/>
                                      <w:i/>
                                      <w:iCs/>
                                      <w:color w:val="auto"/>
                                      <w:sz w:val="20"/>
                                      <w:szCs w:val="20"/>
                                    </w:rPr>
                                    <w:t xml:space="preserve">Le détail sur les tarifs est à votre disposition sur le site Internet du syndicat ou dans les points d’accueil. </w:t>
                                  </w:r>
                                </w:p>
                                <w:p w14:paraId="7E5CE790" w14:textId="6DF6720B" w:rsidR="001D0682" w:rsidRPr="00C77A84" w:rsidRDefault="001D0682" w:rsidP="0071092E">
                                  <w:pPr>
                                    <w:spacing w:before="60" w:line="21" w:lineRule="atLeast"/>
                                    <w:jc w:val="both"/>
                                    <w:rPr>
                                      <w:rFonts w:ascii="Comic Sans MS" w:hAnsi="Comic Sans MS"/>
                                      <w:i/>
                                      <w:iCs/>
                                      <w:color w:val="auto"/>
                                      <w:sz w:val="20"/>
                                      <w:szCs w:val="20"/>
                                    </w:rPr>
                                  </w:pPr>
                                  <w:r w:rsidRPr="00C77A84">
                                    <w:rPr>
                                      <w:rFonts w:ascii="Comic Sans MS" w:hAnsi="Comic Sans MS"/>
                                      <w:i/>
                                      <w:iCs/>
                                      <w:color w:val="auto"/>
                                      <w:sz w:val="20"/>
                                      <w:szCs w:val="20"/>
                                    </w:rPr>
                                    <w:t xml:space="preserve">Les prévisions pour les périodes à venir sont un peu plus </w:t>
                                  </w:r>
                                  <w:r>
                                    <w:rPr>
                                      <w:rFonts w:ascii="Comic Sans MS" w:hAnsi="Comic Sans MS"/>
                                      <w:i/>
                                      <w:iCs/>
                                      <w:color w:val="auto"/>
                                      <w:sz w:val="20"/>
                                      <w:szCs w:val="20"/>
                                    </w:rPr>
                                    <w:t>optimistes,</w:t>
                                  </w:r>
                                  <w:r w:rsidRPr="00C77A84">
                                    <w:rPr>
                                      <w:rFonts w:ascii="Comic Sans MS" w:hAnsi="Comic Sans MS"/>
                                      <w:i/>
                                      <w:iCs/>
                                      <w:color w:val="auto"/>
                                      <w:sz w:val="20"/>
                                      <w:szCs w:val="20"/>
                                    </w:rPr>
                                    <w:t xml:space="preserve"> nous</w:t>
                                  </w:r>
                                  <w:r>
                                    <w:rPr>
                                      <w:rFonts w:ascii="Comic Sans MS" w:hAnsi="Comic Sans MS"/>
                                      <w:i/>
                                      <w:iCs/>
                                      <w:color w:val="auto"/>
                                      <w:sz w:val="20"/>
                                      <w:szCs w:val="20"/>
                                    </w:rPr>
                                    <w:t xml:space="preserve"> espérons et</w:t>
                                  </w:r>
                                  <w:r w:rsidRPr="00C77A84">
                                    <w:rPr>
                                      <w:rFonts w:ascii="Comic Sans MS" w:hAnsi="Comic Sans MS"/>
                                      <w:i/>
                                      <w:iCs/>
                                      <w:color w:val="auto"/>
                                      <w:sz w:val="20"/>
                                      <w:szCs w:val="20"/>
                                    </w:rPr>
                                    <w:t xml:space="preserve"> </w:t>
                                  </w:r>
                                  <w:r>
                                    <w:rPr>
                                      <w:rFonts w:ascii="Comic Sans MS" w:hAnsi="Comic Sans MS"/>
                                      <w:i/>
                                      <w:iCs/>
                                      <w:color w:val="auto"/>
                                      <w:sz w:val="20"/>
                                      <w:szCs w:val="20"/>
                                    </w:rPr>
                                    <w:t xml:space="preserve">nous efforcerons à préserver </w:t>
                                  </w:r>
                                  <w:r w:rsidRPr="00C77A84">
                                    <w:rPr>
                                      <w:rFonts w:ascii="Comic Sans MS" w:hAnsi="Comic Sans MS"/>
                                      <w:i/>
                                      <w:iCs/>
                                      <w:color w:val="auto"/>
                                      <w:sz w:val="20"/>
                                      <w:szCs w:val="20"/>
                                    </w:rPr>
                                    <w:t>une évolution modérée des prix.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B56E302" id="_x0000_s1032" type="#_x0000_t202" style="position:absolute;margin-left:.15pt;margin-top:427.15pt;width:165.75pt;height:355.5pt;z-index:2517544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">
                      <v:textbox>
                        <w:txbxContent>
                          <w:p w14:paraId="1A462D74" w14:textId="77A6D26D" w:rsidR="001D0682" w:rsidRPr="00D2058B" w:rsidRDefault="001D0682" w:rsidP="0071092E">
                            <w:pPr>
                              <w:pStyle w:val="BarrelatraleH2BLEU"/>
                              <w:spacing w:before="60" w:after="60" w:line="240" w:lineRule="auto"/>
                              <w:ind w:left="11" w:right="-159"/>
                              <w:rPr>
                                <w:color w:val="auto"/>
                                <w:u w:val="single"/>
                              </w:rPr>
                            </w:pPr>
                            <w:r w:rsidRPr="00D2058B">
                              <w:rPr>
                                <w:color w:val="auto"/>
                                <w:u w:val="single"/>
                              </w:rPr>
                              <w:t>Focus sur le tarif</w:t>
                            </w:r>
                          </w:p>
                          <w:p w14:paraId="1D9DDFEA" w14:textId="77777777" w:rsidR="001D0682" w:rsidRPr="00C77A84" w:rsidRDefault="001D0682" w:rsidP="00C77A84">
                            <w:pPr>
                              <w:spacing w:before="0" w:line="21" w:lineRule="atLeast"/>
                              <w:jc w:val="both"/>
                              <w:rPr>
                                <w:rFonts w:ascii="Comic Sans MS" w:hAnsi="Comic Sans MS"/>
                                <w:i/>
                                <w:iCs/>
                                <w:color w:val="auto"/>
                                <w:sz w:val="20"/>
                                <w:szCs w:val="20"/>
                              </w:rPr>
                            </w:pPr>
                            <w:r w:rsidRPr="00C77A84">
                              <w:rPr>
                                <w:rFonts w:ascii="Comic Sans MS" w:hAnsi="Comic Sans MS"/>
                                <w:i/>
                                <w:iCs/>
                                <w:color w:val="auto"/>
                                <w:sz w:val="20"/>
                                <w:szCs w:val="20"/>
                              </w:rPr>
                              <w:t>Depuis 2021, nous avons donné priorité au rééquilibrage de l’abonnement par rapport au prix du m</w:t>
                            </w:r>
                            <w:r w:rsidRPr="00C77A84">
                              <w:rPr>
                                <w:rFonts w:ascii="Comic Sans MS" w:hAnsi="Comic Sans MS"/>
                                <w:i/>
                                <w:iCs/>
                                <w:color w:val="auto"/>
                                <w:sz w:val="20"/>
                                <w:szCs w:val="20"/>
                                <w:vertAlign w:val="superscript"/>
                              </w:rPr>
                              <w:t>3</w:t>
                            </w:r>
                            <w:r w:rsidRPr="00C77A84">
                              <w:rPr>
                                <w:rFonts w:ascii="Comic Sans MS" w:hAnsi="Comic Sans MS"/>
                                <w:i/>
                                <w:iCs/>
                                <w:color w:val="auto"/>
                                <w:sz w:val="20"/>
                                <w:szCs w:val="20"/>
                              </w:rPr>
                              <w:t xml:space="preserve"> consommé par soucis d’équité entre consommateurs. Ainsi le « tarif objectif 2027 » a été fixé autour de 70 €HT pour l’abonnement annuel. </w:t>
                            </w:r>
                          </w:p>
                          <w:p w14:paraId="713EB786" w14:textId="0432AE82" w:rsidR="001D0682" w:rsidRPr="00C77A84" w:rsidRDefault="001D0682" w:rsidP="00C77A84">
                            <w:pPr>
                              <w:spacing w:before="0" w:line="21" w:lineRule="atLeast"/>
                              <w:jc w:val="both"/>
                              <w:rPr>
                                <w:rFonts w:ascii="Comic Sans MS" w:hAnsi="Comic Sans MS"/>
                                <w:i/>
                                <w:iCs/>
                                <w:color w:val="auto"/>
                                <w:sz w:val="20"/>
                                <w:szCs w:val="20"/>
                              </w:rPr>
                            </w:pPr>
                            <w:r w:rsidRPr="00C77A84">
                              <w:rPr>
                                <w:rFonts w:ascii="Comic Sans MS" w:hAnsi="Comic Sans MS"/>
                                <w:i/>
                                <w:iCs/>
                                <w:color w:val="auto"/>
                                <w:sz w:val="20"/>
                                <w:szCs w:val="20"/>
                              </w:rPr>
                              <w:t>Nos projections et prévisions ont été bousculé par l’inflation de ces 2 dernières années. Nous avons adapté l’évolution du prix du M</w:t>
                            </w:r>
                            <w:r w:rsidRPr="00C77A84">
                              <w:rPr>
                                <w:rFonts w:ascii="Comic Sans MS" w:hAnsi="Comic Sans MS"/>
                                <w:i/>
                                <w:iCs/>
                                <w:color w:val="auto"/>
                                <w:sz w:val="20"/>
                                <w:szCs w:val="20"/>
                                <w:vertAlign w:val="superscript"/>
                              </w:rPr>
                              <w:t xml:space="preserve">3 </w:t>
                            </w:r>
                            <w:r w:rsidRPr="00C77A84">
                              <w:rPr>
                                <w:rFonts w:ascii="Comic Sans MS" w:hAnsi="Comic Sans MS"/>
                                <w:i/>
                                <w:iCs/>
                                <w:color w:val="auto"/>
                                <w:sz w:val="20"/>
                                <w:szCs w:val="20"/>
                              </w:rPr>
                              <w:t>en l’ajustant aux effets de l’inflation.</w:t>
                            </w:r>
                          </w:p>
                          <w:p w14:paraId="77FD87C1" w14:textId="5A18A41E" w:rsidR="001D0682" w:rsidRPr="00C77A84" w:rsidRDefault="001D0682" w:rsidP="0071092E">
                            <w:pPr>
                              <w:spacing w:before="0" w:after="60" w:line="21" w:lineRule="atLeast"/>
                              <w:jc w:val="both"/>
                              <w:rPr>
                                <w:rFonts w:ascii="Comic Sans MS" w:hAnsi="Comic Sans MS"/>
                                <w:i/>
                                <w:iCs/>
                                <w:color w:val="auto"/>
                                <w:sz w:val="20"/>
                                <w:szCs w:val="20"/>
                              </w:rPr>
                            </w:pPr>
                            <w:r w:rsidRPr="00C77A84">
                              <w:rPr>
                                <w:rFonts w:ascii="Comic Sans MS" w:hAnsi="Comic Sans MS"/>
                                <w:i/>
                                <w:iCs/>
                                <w:color w:val="auto"/>
                                <w:sz w:val="20"/>
                                <w:szCs w:val="20"/>
                              </w:rPr>
                              <w:t xml:space="preserve">Le détail sur les tarifs est à votre disposition sur le site Internet du syndicat ou dans les points d’accueil. </w:t>
                            </w:r>
                          </w:p>
                          <w:p w14:paraId="7E5CE790" w14:textId="6DF6720B" w:rsidR="001D0682" w:rsidRPr="00C77A84" w:rsidRDefault="001D0682" w:rsidP="0071092E">
                            <w:pPr>
                              <w:spacing w:before="60" w:line="21" w:lineRule="atLeast"/>
                              <w:jc w:val="both"/>
                              <w:rPr>
                                <w:rFonts w:ascii="Comic Sans MS" w:hAnsi="Comic Sans MS"/>
                                <w:i/>
                                <w:iCs/>
                                <w:color w:val="auto"/>
                                <w:sz w:val="20"/>
                                <w:szCs w:val="20"/>
                              </w:rPr>
                            </w:pPr>
                            <w:r w:rsidRPr="00C77A84">
                              <w:rPr>
                                <w:rFonts w:ascii="Comic Sans MS" w:hAnsi="Comic Sans MS"/>
                                <w:i/>
                                <w:iCs/>
                                <w:color w:val="auto"/>
                                <w:sz w:val="20"/>
                                <w:szCs w:val="20"/>
                              </w:rPr>
                              <w:t xml:space="preserve">Les prévisions pour les périodes à venir sont un peu plus </w:t>
                            </w:r>
                            <w:r>
                              <w:rPr>
                                <w:rFonts w:ascii="Comic Sans MS" w:hAnsi="Comic Sans MS"/>
                                <w:i/>
                                <w:iCs/>
                                <w:color w:val="auto"/>
                                <w:sz w:val="20"/>
                                <w:szCs w:val="20"/>
                              </w:rPr>
                              <w:t>optimistes,</w:t>
                            </w:r>
                            <w:r w:rsidRPr="00C77A84">
                              <w:rPr>
                                <w:rFonts w:ascii="Comic Sans MS" w:hAnsi="Comic Sans MS"/>
                                <w:i/>
                                <w:iCs/>
                                <w:color w:val="auto"/>
                                <w:sz w:val="20"/>
                                <w:szCs w:val="20"/>
                              </w:rPr>
                              <w:t xml:space="preserve"> nous</w:t>
                            </w:r>
                            <w:r>
                              <w:rPr>
                                <w:rFonts w:ascii="Comic Sans MS" w:hAnsi="Comic Sans MS"/>
                                <w:i/>
                                <w:iCs/>
                                <w:color w:val="auto"/>
                                <w:sz w:val="20"/>
                                <w:szCs w:val="20"/>
                              </w:rPr>
                              <w:t xml:space="preserve"> espérons et</w:t>
                            </w:r>
                            <w:r w:rsidRPr="00C77A84">
                              <w:rPr>
                                <w:rFonts w:ascii="Comic Sans MS" w:hAnsi="Comic Sans MS"/>
                                <w:i/>
                                <w:iCs/>
                                <w:color w:val="auto"/>
                                <w:sz w:val="20"/>
                                <w:szCs w:val="20"/>
                              </w:rPr>
                              <w:t xml:space="preserve"> </w:t>
                            </w:r>
                            <w:r>
                              <w:rPr>
                                <w:rFonts w:ascii="Comic Sans MS" w:hAnsi="Comic Sans MS"/>
                                <w:i/>
                                <w:iCs/>
                                <w:color w:val="auto"/>
                                <w:sz w:val="20"/>
                                <w:szCs w:val="20"/>
                              </w:rPr>
                              <w:t xml:space="preserve">nous efforcerons à préserver </w:t>
                            </w:r>
                            <w:r w:rsidRPr="00C77A84">
                              <w:rPr>
                                <w:rFonts w:ascii="Comic Sans MS" w:hAnsi="Comic Sans MS"/>
                                <w:i/>
                                <w:iCs/>
                                <w:color w:val="auto"/>
                                <w:sz w:val="20"/>
                                <w:szCs w:val="20"/>
                              </w:rPr>
                              <w:t>une évolution modérée des prix.</w:t>
                            </w:r>
                          </w:p>
                        </w:txbxContent>
                      </v:textbox>
                      <w10:wrap type="square"/>
                    </v:shape>
                  </w:pict>
                </mc:Fallback>
              </mc:AlternateContent>
            </w:r>
          </w:p>
        </w:tc>
        <w:tc>
          <w:tcPr>
            <w:tcW w:w="426" w:type="dxa"/>
          </w:tcPr>
          <w:p w14:paraId="06F2D779" w14:textId="0BE15BA8" w:rsidR="00265387" w:rsidRPr="00914539" w:rsidRDefault="00265387" w:rsidP="000D018D">
            <w:pPr>
              <w:rPr>
                <w:rFonts w:ascii="Times New Roman"/>
                <w:sz w:val="17"/>
              </w:rPr>
            </w:pPr>
          </w:p>
        </w:tc>
        <w:tc>
          <w:tcPr>
            <w:tcW w:w="7087" w:type="dxa"/>
            <w:gridSpan w:val="5"/>
            <w:tcMar>
              <w:right w:w="288" w:type="dxa"/>
            </w:tcMar>
          </w:tcPr>
          <w:p w14:paraId="4B18C5D9" w14:textId="03C48931" w:rsidR="00AB512B" w:rsidRDefault="00453E72" w:rsidP="00695D97">
            <w:pPr>
              <w:pStyle w:val="TitreH1"/>
              <w:spacing w:before="0" w:line="20" w:lineRule="atLeast"/>
              <w:ind w:left="0" w:right="-170"/>
              <w:jc w:val="both"/>
              <w:rPr>
                <w:rFonts w:ascii="Comic Sans MS" w:hAnsi="Comic Sans MS"/>
                <w:i/>
                <w:iCs/>
                <w:color w:val="auto"/>
                <w:sz w:val="20"/>
                <w:szCs w:val="20"/>
              </w:rPr>
            </w:pPr>
            <w:r w:rsidRPr="00CE25F1">
              <w:rPr>
                <w:noProof/>
                <w:color w:val="auto"/>
                <w:sz w:val="16"/>
                <w:szCs w:val="16"/>
              </w:rPr>
              <mc:AlternateContent>
                <mc:Choice Requires="wpg">
                  <w:drawing>
                    <wp:inline distT="0" distB="0" distL="0" distR="0" wp14:anchorId="3D23B80E" wp14:editId="2B659A0B">
                      <wp:extent cx="4429125" cy="398780"/>
                      <wp:effectExtent l="0" t="0" r="9525" b="1270"/>
                      <wp:docPr id="2" name="Groupe 2"/>
                      <wp:cNvGraphicFramePr/>
                      <a:graphic xmlns:a="http://schemas.openxmlformats.org/drawingml/2006/main">
                        <a:graphicData uri="http://schemas.microsoft.com/office/word/2010/wordprocessingGroup">
                          <wpg:wgp>
                            <wpg:cNvGrpSpPr/>
                            <wpg:grpSpPr>
                              <a:xfrm>
                                <a:off x="0" y="0"/>
                                <a:ext cx="4429125" cy="398780"/>
                                <a:chOff x="160366" y="292126"/>
                                <a:chExt cx="3407080" cy="1468991"/>
                              </a:xfrm>
                            </wpg:grpSpPr>
                            <wps:wsp>
                              <wps:cNvPr id="4" name="Rectangle 3"/>
                              <wps:cNvSpPr/>
                              <wps:spPr>
                                <a:xfrm>
                                  <a:off x="160366" y="292126"/>
                                  <a:ext cx="3407080" cy="1468991"/>
                                </a:xfrm>
                                <a:prstGeom prst="rect">
                                  <a:avLst/>
                                </a:prstGeom>
                                <a:solidFill>
                                  <a:srgbClr val="CEE5F6"/>
                                </a:solidFill>
                                <a:ln w="25400" cap="flat" cmpd="sng" algn="ctr">
                                  <a:noFill/>
                                  <a:prstDash val="solid"/>
                                </a:ln>
                                <a:effectLst/>
                              </wps:spPr>
                              <wps:txbx>
                                <w:txbxContent>
                                  <w:p w14:paraId="3A5D868D" w14:textId="77777777" w:rsidR="001D0682" w:rsidRPr="001D0682" w:rsidRDefault="001D0682" w:rsidP="00A91F38">
                                    <w:pPr>
                                      <w:spacing w:before="0" w:line="240" w:lineRule="auto"/>
                                      <w:jc w:val="center"/>
                                      <w:rPr>
                                        <w:rFonts w:asciiTheme="majorHAnsi" w:eastAsiaTheme="majorEastAsia" w:hAnsiTheme="majorHAnsi" w:cstheme="majorBidi"/>
                                        <w:color w:val="FFFFFF" w:themeColor="background1"/>
                                        <w:sz w:val="1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Zone de texte 4"/>
                              <wps:cNvSpPr txBox="1"/>
                              <wps:spPr>
                                <a:xfrm>
                                  <a:off x="261432" y="361446"/>
                                  <a:ext cx="3189222" cy="1202327"/>
                                </a:xfrm>
                                <a:prstGeom prst="rect">
                                  <a:avLst/>
                                </a:prstGeom>
                                <a:noFill/>
                                <a:ln w="6350">
                                  <a:noFill/>
                                </a:ln>
                                <a:effectLst/>
                              </wps:spPr>
                              <wps:txbx>
                                <w:txbxContent>
                                  <w:p w14:paraId="598A2D8E" w14:textId="5AB2FBC6" w:rsidR="001D0682" w:rsidRPr="001360E8" w:rsidRDefault="001D0682" w:rsidP="001D0682">
                                    <w:pPr>
                                      <w:spacing w:before="0" w:after="480" w:line="240" w:lineRule="auto"/>
                                      <w:contextualSpacing/>
                                      <w:jc w:val="center"/>
                                      <w:rPr>
                                        <w:b/>
                                        <w:color w:val="002060"/>
                                        <w:sz w:val="28"/>
                                        <w:szCs w:val="28"/>
                                        <w:u w:val="single"/>
                                        <w14:textOutline w14:w="9525" w14:cap="flat" w14:cmpd="sng" w14:algn="ctr">
                                          <w14:solidFill>
                                            <w14:schemeClr w14:val="bg1"/>
                                          </w14:solidFill>
                                          <w14:prstDash w14:val="solid"/>
                                          <w14:round/>
                                        </w14:textOutline>
                                      </w:rPr>
                                    </w:pPr>
                                    <w:r w:rsidRPr="001360E8">
                                      <w:rPr>
                                        <w:rFonts w:ascii="Arial Black" w:hAnsi="Arial Black"/>
                                        <w:b/>
                                        <w:color w:val="002060"/>
                                        <w:sz w:val="28"/>
                                        <w:szCs w:val="28"/>
                                        <w:u w:val="single"/>
                                        <w14:textOutline w14:w="9525" w14:cap="flat" w14:cmpd="sng" w14:algn="ctr">
                                          <w14:solidFill>
                                            <w14:schemeClr w14:val="bg1"/>
                                          </w14:solidFill>
                                          <w14:prstDash w14:val="solid"/>
                                          <w14:round/>
                                        </w14:textOutline>
                                      </w:rPr>
                                      <w:t>La sobriété est de mise</w:t>
                                    </w: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noAutofit/>
                              </wps:bodyPr>
                            </wps:wsp>
                          </wpg:wgp>
                        </a:graphicData>
                      </a:graphic>
                    </wp:inline>
                  </w:drawing>
                </mc:Choice>
                <mc:Fallback>
                  <w:pict>
                    <v:group w14:anchorId="3D23B80E" id="Groupe 2" o:spid="_x0000_s1033" style="width:348.75pt;height:31.4pt;mso-position-horizontal-relative:char;mso-position-vertical-relative:line" coordorigin="1603,2921" coordsize="34070,146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">
                      <v:rect id="Rectangle 3" o:spid="_x0000_s1034" style="position:absolute;left:1603;top:2921;width:34071;height:146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" fillcolor="#cee5f6" stroked="f" strokeweight="2pt">
                        <v:textbox>
                          <w:txbxContent>
                            <w:p w14:paraId="3A5D868D" w14:textId="77777777" w:rsidR="001D0682" w:rsidRPr="001D0682" w:rsidRDefault="001D0682" w:rsidP="00A91F38">
                              <w:pPr>
                                <w:spacing w:before="0" w:line="240" w:lineRule="auto"/>
                                <w:jc w:val="center"/>
                                <w:rPr>
                                  <w:rFonts w:asciiTheme="majorHAnsi" w:eastAsiaTheme="majorEastAsia" w:hAnsiTheme="majorHAnsi" w:cstheme="majorBidi"/>
                                  <w:color w:val="FFFFFF" w:themeColor="background1"/>
                                  <w:sz w:val="18"/>
                                  <w:szCs w:val="24"/>
                                </w:rPr>
                              </w:pPr>
                            </w:p>
                          </w:txbxContent>
                        </v:textbox>
                      </v:rect>
                      <v:shape id="Zone de texte 4" o:spid="_x0000_s1035" type="#_x0000_t202" style="position:absolute;left:2614;top:3614;width:31892;height:120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" filled="f" stroked="f" strokeweight=".5pt">
                        <v:textbox inset=",7.2pt,,0">
                          <w:txbxContent>
                            <w:p w14:paraId="598A2D8E" w14:textId="5AB2FBC6" w:rsidR="001D0682" w:rsidRPr="001360E8" w:rsidRDefault="001D0682" w:rsidP="001D0682">
                              <w:pPr>
                                <w:spacing w:before="0" w:after="480" w:line="240" w:lineRule="auto"/>
                                <w:contextualSpacing/>
                                <w:jc w:val="center"/>
                                <w:rPr>
                                  <w:b/>
                                  <w:color w:val="002060"/>
                                  <w:sz w:val="28"/>
                                  <w:szCs w:val="28"/>
                                  <w:u w:val="single"/>
                                  <w14:textOutline w14:w="9525" w14:cap="flat" w14:cmpd="sng" w14:algn="ctr">
                                    <w14:solidFill>
                                      <w14:schemeClr w14:val="bg1"/>
                                    </w14:solidFill>
                                    <w14:prstDash w14:val="solid"/>
                                    <w14:round/>
                                  </w14:textOutline>
                                </w:rPr>
                              </w:pPr>
                              <w:r w:rsidRPr="001360E8">
                                <w:rPr>
                                  <w:rFonts w:ascii="Arial Black" w:hAnsi="Arial Black"/>
                                  <w:b/>
                                  <w:color w:val="002060"/>
                                  <w:sz w:val="28"/>
                                  <w:szCs w:val="28"/>
                                  <w:u w:val="single"/>
                                  <w14:textOutline w14:w="9525" w14:cap="flat" w14:cmpd="sng" w14:algn="ctr">
                                    <w14:solidFill>
                                      <w14:schemeClr w14:val="bg1"/>
                                    </w14:solidFill>
                                    <w14:prstDash w14:val="solid"/>
                                    <w14:round/>
                                  </w14:textOutline>
                                </w:rPr>
                                <w:t>La sobriété est de mise</w:t>
                              </w:r>
                            </w:p>
                          </w:txbxContent>
                        </v:textbox>
                      </v:shape>
                      <w10:anchorlock/>
                    </v:group>
                  </w:pict>
                </mc:Fallback>
              </mc:AlternateContent>
            </w:r>
            <w:r w:rsidR="00F27C48" w:rsidRPr="00CE25F1">
              <w:rPr>
                <w:rFonts w:ascii="Comic Sans MS" w:hAnsi="Comic Sans MS"/>
                <w:i/>
                <w:iCs/>
                <w:color w:val="auto"/>
                <w:sz w:val="20"/>
                <w:szCs w:val="20"/>
              </w:rPr>
              <w:t>L’</w:t>
            </w:r>
            <w:r w:rsidR="00F6045A">
              <w:rPr>
                <w:rFonts w:ascii="Comic Sans MS" w:hAnsi="Comic Sans MS"/>
                <w:i/>
                <w:iCs/>
                <w:color w:val="auto"/>
                <w:sz w:val="20"/>
                <w:szCs w:val="20"/>
              </w:rPr>
              <w:t>été 2022 est resté gravé dans l’esprit d’une majorité de Français. Nombreux sont ceux qui ont pu se rendre compte que le geste aussi banal soit-il que d’ouvrir le robinet, n’était plus le synonyme d’abondance</w:t>
            </w:r>
            <w:r w:rsidR="002040D8">
              <w:rPr>
                <w:rFonts w:ascii="Comic Sans MS" w:hAnsi="Comic Sans MS"/>
                <w:i/>
                <w:iCs/>
                <w:color w:val="auto"/>
                <w:sz w:val="20"/>
                <w:szCs w:val="20"/>
              </w:rPr>
              <w:t>, plusieurs centaines de communes étaient confrontées à des restrictions de consommations et quelques dizaines à des pénuries</w:t>
            </w:r>
            <w:r w:rsidR="00F6045A">
              <w:rPr>
                <w:rFonts w:ascii="Comic Sans MS" w:hAnsi="Comic Sans MS"/>
                <w:i/>
                <w:iCs/>
                <w:color w:val="auto"/>
                <w:sz w:val="20"/>
                <w:szCs w:val="20"/>
              </w:rPr>
              <w:t xml:space="preserve">. </w:t>
            </w:r>
            <w:r w:rsidR="002040D8">
              <w:rPr>
                <w:rFonts w:ascii="Comic Sans MS" w:hAnsi="Comic Sans MS"/>
                <w:i/>
                <w:iCs/>
                <w:color w:val="auto"/>
                <w:sz w:val="20"/>
                <w:szCs w:val="20"/>
              </w:rPr>
              <w:t>Bien sûr que les précipitations importantes depuis maintenant plusieurs mois nous mettent dans une situation plus sereine. Mais il ne faut pas s’y tromper, la météo nous fait régulièrement des surprises et le climat lui</w:t>
            </w:r>
            <w:r w:rsidR="00695D97">
              <w:rPr>
                <w:rFonts w:ascii="Comic Sans MS" w:hAnsi="Comic Sans MS"/>
                <w:i/>
                <w:iCs/>
                <w:color w:val="auto"/>
                <w:sz w:val="20"/>
                <w:szCs w:val="20"/>
              </w:rPr>
              <w:t>,</w:t>
            </w:r>
            <w:r w:rsidR="002040D8">
              <w:rPr>
                <w:rFonts w:ascii="Comic Sans MS" w:hAnsi="Comic Sans MS"/>
                <w:i/>
                <w:iCs/>
                <w:color w:val="auto"/>
                <w:sz w:val="20"/>
                <w:szCs w:val="20"/>
              </w:rPr>
              <w:t xml:space="preserve"> poursuit inlassablement son évolution. Nous avons tous collectivement pensé que la ressource en eau dans notre région était </w:t>
            </w:r>
            <w:r w:rsidR="00AB512B">
              <w:rPr>
                <w:rFonts w:ascii="Comic Sans MS" w:hAnsi="Comic Sans MS"/>
                <w:i/>
                <w:iCs/>
                <w:color w:val="auto"/>
                <w:sz w:val="20"/>
                <w:szCs w:val="20"/>
              </w:rPr>
              <w:t>suffisamment</w:t>
            </w:r>
            <w:r w:rsidR="002040D8">
              <w:rPr>
                <w:rFonts w:ascii="Comic Sans MS" w:hAnsi="Comic Sans MS"/>
                <w:i/>
                <w:iCs/>
                <w:color w:val="auto"/>
                <w:sz w:val="20"/>
                <w:szCs w:val="20"/>
              </w:rPr>
              <w:t xml:space="preserve"> abondante pour </w:t>
            </w:r>
            <w:r w:rsidR="00AB512B">
              <w:rPr>
                <w:rFonts w:ascii="Comic Sans MS" w:hAnsi="Comic Sans MS"/>
                <w:i/>
                <w:iCs/>
                <w:color w:val="auto"/>
                <w:sz w:val="20"/>
                <w:szCs w:val="20"/>
              </w:rPr>
              <w:t xml:space="preserve">gérer le service public de distribution d’eau potable </w:t>
            </w:r>
            <w:r w:rsidR="002040D8">
              <w:rPr>
                <w:rFonts w:ascii="Comic Sans MS" w:hAnsi="Comic Sans MS"/>
                <w:i/>
                <w:iCs/>
                <w:color w:val="auto"/>
                <w:sz w:val="20"/>
                <w:szCs w:val="20"/>
              </w:rPr>
              <w:t xml:space="preserve">sans </w:t>
            </w:r>
            <w:r w:rsidR="00AB512B">
              <w:rPr>
                <w:rFonts w:ascii="Comic Sans MS" w:hAnsi="Comic Sans MS"/>
                <w:i/>
                <w:iCs/>
                <w:color w:val="auto"/>
                <w:sz w:val="20"/>
                <w:szCs w:val="20"/>
              </w:rPr>
              <w:t>suffisamment</w:t>
            </w:r>
            <w:r w:rsidR="002040D8">
              <w:rPr>
                <w:rFonts w:ascii="Comic Sans MS" w:hAnsi="Comic Sans MS"/>
                <w:i/>
                <w:iCs/>
                <w:color w:val="auto"/>
                <w:sz w:val="20"/>
                <w:szCs w:val="20"/>
              </w:rPr>
              <w:t xml:space="preserve"> réfléchir </w:t>
            </w:r>
            <w:r w:rsidR="002040D8" w:rsidRPr="00AB512B">
              <w:rPr>
                <w:rFonts w:ascii="Comic Sans MS" w:hAnsi="Comic Sans MS"/>
                <w:b/>
                <w:i/>
                <w:iCs/>
                <w:color w:val="auto"/>
                <w:sz w:val="20"/>
                <w:szCs w:val="20"/>
              </w:rPr>
              <w:t>sobriété</w:t>
            </w:r>
            <w:r w:rsidR="002040D8">
              <w:rPr>
                <w:rFonts w:ascii="Comic Sans MS" w:hAnsi="Comic Sans MS"/>
                <w:i/>
                <w:iCs/>
                <w:color w:val="auto"/>
                <w:sz w:val="20"/>
                <w:szCs w:val="20"/>
              </w:rPr>
              <w:t>.</w:t>
            </w:r>
            <w:r w:rsidR="00AB512B">
              <w:rPr>
                <w:rFonts w:ascii="Comic Sans MS" w:hAnsi="Comic Sans MS"/>
                <w:i/>
                <w:iCs/>
                <w:color w:val="auto"/>
                <w:sz w:val="20"/>
                <w:szCs w:val="20"/>
              </w:rPr>
              <w:t xml:space="preserve"> </w:t>
            </w:r>
          </w:p>
          <w:p w14:paraId="660F4920" w14:textId="28F955E6" w:rsidR="00265387" w:rsidRDefault="001D0682" w:rsidP="00695D97">
            <w:pPr>
              <w:pStyle w:val="TitreH1"/>
              <w:spacing w:before="0" w:line="20" w:lineRule="atLeast"/>
              <w:ind w:left="0" w:right="-170"/>
              <w:jc w:val="both"/>
              <w:rPr>
                <w:rFonts w:ascii="Comic Sans MS" w:hAnsi="Comic Sans MS"/>
                <w:i/>
                <w:iCs/>
                <w:color w:val="auto"/>
                <w:sz w:val="20"/>
                <w:szCs w:val="20"/>
              </w:rPr>
            </w:pPr>
            <w:r w:rsidRPr="00CE25F1">
              <w:rPr>
                <w:noProof/>
                <w:color w:val="auto"/>
                <w:sz w:val="16"/>
                <w:szCs w:val="16"/>
              </w:rPr>
              <mc:AlternateContent>
                <mc:Choice Requires="wpg">
                  <w:drawing>
                    <wp:anchor distT="45720" distB="45720" distL="182880" distR="182880" simplePos="0" relativeHeight="251762688" behindDoc="0" locked="0" layoutInCell="1" allowOverlap="1" wp14:anchorId="683891BB" wp14:editId="3136B460">
                      <wp:simplePos x="0" y="0"/>
                      <wp:positionH relativeFrom="margin">
                        <wp:posOffset>0</wp:posOffset>
                      </wp:positionH>
                      <wp:positionV relativeFrom="margin">
                        <wp:posOffset>2925445</wp:posOffset>
                      </wp:positionV>
                      <wp:extent cx="4733925" cy="371475"/>
                      <wp:effectExtent l="0" t="0" r="0" b="9525"/>
                      <wp:wrapSquare wrapText="bothSides"/>
                      <wp:docPr id="9" name="Groupe 9"/>
                      <wp:cNvGraphicFramePr/>
                      <a:graphic xmlns:a="http://schemas.openxmlformats.org/drawingml/2006/main">
                        <a:graphicData uri="http://schemas.microsoft.com/office/word/2010/wordprocessingGroup">
                          <wpg:wgp>
                            <wpg:cNvGrpSpPr/>
                            <wpg:grpSpPr>
                              <a:xfrm>
                                <a:off x="0" y="0"/>
                                <a:ext cx="4733925" cy="371475"/>
                                <a:chOff x="160366" y="292125"/>
                                <a:chExt cx="3623429" cy="1468992"/>
                              </a:xfrm>
                            </wpg:grpSpPr>
                            <wps:wsp>
                              <wps:cNvPr id="15" name="Rectangle 10"/>
                              <wps:cNvSpPr/>
                              <wps:spPr>
                                <a:xfrm>
                                  <a:off x="160366" y="292126"/>
                                  <a:ext cx="3407080" cy="1468991"/>
                                </a:xfrm>
                                <a:prstGeom prst="rect">
                                  <a:avLst/>
                                </a:prstGeom>
                                <a:solidFill>
                                  <a:srgbClr val="CEE5F6"/>
                                </a:solidFill>
                                <a:ln w="25400" cap="flat" cmpd="sng" algn="ctr">
                                  <a:noFill/>
                                  <a:prstDash val="solid"/>
                                </a:ln>
                                <a:effectLst/>
                              </wps:spPr>
                              <wps:txbx>
                                <w:txbxContent>
                                  <w:p w14:paraId="154483EC" w14:textId="77777777" w:rsidR="001D0682" w:rsidRDefault="001D0682" w:rsidP="00B36B3A">
                                    <w:pPr>
                                      <w:jc w:val="center"/>
                                      <w:rPr>
                                        <w:rFonts w:asciiTheme="majorHAnsi" w:eastAsiaTheme="majorEastAsia" w:hAnsiTheme="majorHAnsi" w:cstheme="majorBidi"/>
                                        <w:color w:val="FFFFFF" w:themeColor="background1"/>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 name="Zone de texte 15"/>
                              <wps:cNvSpPr txBox="1"/>
                              <wps:spPr>
                                <a:xfrm>
                                  <a:off x="518401" y="292125"/>
                                  <a:ext cx="3265394" cy="1326832"/>
                                </a:xfrm>
                                <a:prstGeom prst="rect">
                                  <a:avLst/>
                                </a:prstGeom>
                                <a:noFill/>
                                <a:ln w="6350">
                                  <a:noFill/>
                                </a:ln>
                                <a:effectLst/>
                              </wps:spPr>
                              <wps:txbx>
                                <w:txbxContent>
                                  <w:p w14:paraId="251F73EF" w14:textId="18B60D87" w:rsidR="001D0682" w:rsidRPr="001360E8" w:rsidRDefault="001D0682" w:rsidP="001D0682">
                                    <w:pPr>
                                      <w:spacing w:before="0" w:line="240" w:lineRule="auto"/>
                                      <w:ind w:left="284" w:right="-340"/>
                                      <w:rPr>
                                        <w:b/>
                                        <w:color w:val="002060"/>
                                        <w:sz w:val="28"/>
                                        <w:szCs w:val="28"/>
                                        <w:u w:val="single"/>
                                        <w14:textOutline w14:w="9525" w14:cap="flat" w14:cmpd="sng" w14:algn="ctr">
                                          <w14:solidFill>
                                            <w14:schemeClr w14:val="bg1"/>
                                          </w14:solidFill>
                                          <w14:prstDash w14:val="solid"/>
                                          <w14:round/>
                                        </w14:textOutline>
                                      </w:rPr>
                                    </w:pPr>
                                    <w:r w:rsidRPr="001360E8">
                                      <w:rPr>
                                        <w:rFonts w:ascii="Arial Black" w:hAnsi="Arial Black"/>
                                        <w:b/>
                                        <w:color w:val="002060"/>
                                        <w:sz w:val="28"/>
                                        <w:szCs w:val="28"/>
                                        <w:u w:val="single"/>
                                        <w14:textOutline w14:w="9525" w14:cap="flat" w14:cmpd="sng" w14:algn="ctr">
                                          <w14:solidFill>
                                            <w14:schemeClr w14:val="bg1"/>
                                          </w14:solidFill>
                                          <w14:prstDash w14:val="solid"/>
                                          <w14:round/>
                                        </w14:textOutline>
                                      </w:rPr>
                                      <w:t>La responsabilité partagée</w:t>
                                    </w: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83891BB" id="Groupe 9" o:spid="_x0000_s1036" style="position:absolute;left:0;text-align:left;margin-left:0;margin-top:230.35pt;width:372.75pt;height:29.25pt;z-index:251762688;mso-wrap-distance-left:14.4pt;mso-wrap-distance-top:3.6pt;mso-wrap-distance-right:14.4pt;mso-wrap-distance-bottom:3.6pt;mso-position-horizontal-relative:margin;mso-position-vertical-relative:margin;mso-width-relative:margin;mso-height-relative:margin" coordorigin="1603,2921" coordsize="36234,146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">
                      <v:rect id="Rectangle 10" o:spid="_x0000_s1037" style="position:absolute;left:1603;top:2921;width:34071;height:146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" fillcolor="#cee5f6" stroked="f" strokeweight="2pt">
                        <v:textbox>
                          <w:txbxContent>
                            <w:p w14:paraId="154483EC" w14:textId="77777777" w:rsidR="001D0682" w:rsidRDefault="001D0682" w:rsidP="00B36B3A">
                              <w:pPr>
                                <w:jc w:val="center"/>
                                <w:rPr>
                                  <w:rFonts w:asciiTheme="majorHAnsi" w:eastAsiaTheme="majorEastAsia" w:hAnsiTheme="majorHAnsi" w:cstheme="majorBidi"/>
                                  <w:color w:val="FFFFFF" w:themeColor="background1"/>
                                  <w:sz w:val="24"/>
                                  <w:szCs w:val="24"/>
                                </w:rPr>
                              </w:pPr>
                            </w:p>
                          </w:txbxContent>
                        </v:textbox>
                      </v:rect>
                      <v:shape id="Zone de texte 15" o:spid="_x0000_s1038" type="#_x0000_t202" style="position:absolute;left:5184;top:2921;width:32653;height:132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" filled="f" stroked="f" strokeweight=".5pt">
                        <v:textbox inset=",7.2pt,,0">
                          <w:txbxContent>
                            <w:p w14:paraId="251F73EF" w14:textId="18B60D87" w:rsidR="001D0682" w:rsidRPr="001360E8" w:rsidRDefault="001D0682" w:rsidP="001D0682">
                              <w:pPr>
                                <w:spacing w:before="0" w:line="240" w:lineRule="auto"/>
                                <w:ind w:left="284" w:right="-340"/>
                                <w:rPr>
                                  <w:b/>
                                  <w:color w:val="002060"/>
                                  <w:sz w:val="28"/>
                                  <w:szCs w:val="28"/>
                                  <w:u w:val="single"/>
                                  <w14:textOutline w14:w="9525" w14:cap="flat" w14:cmpd="sng" w14:algn="ctr">
                                    <w14:solidFill>
                                      <w14:schemeClr w14:val="bg1"/>
                                    </w14:solidFill>
                                    <w14:prstDash w14:val="solid"/>
                                    <w14:round/>
                                  </w14:textOutline>
                                </w:rPr>
                              </w:pPr>
                              <w:r w:rsidRPr="001360E8">
                                <w:rPr>
                                  <w:rFonts w:ascii="Arial Black" w:hAnsi="Arial Black"/>
                                  <w:b/>
                                  <w:color w:val="002060"/>
                                  <w:sz w:val="28"/>
                                  <w:szCs w:val="28"/>
                                  <w:u w:val="single"/>
                                  <w14:textOutline w14:w="9525" w14:cap="flat" w14:cmpd="sng" w14:algn="ctr">
                                    <w14:solidFill>
                                      <w14:schemeClr w14:val="bg1"/>
                                    </w14:solidFill>
                                    <w14:prstDash w14:val="solid"/>
                                    <w14:round/>
                                  </w14:textOutline>
                                </w:rPr>
                                <w:t>La responsabilité partagée</w:t>
                              </w:r>
                            </w:p>
                          </w:txbxContent>
                        </v:textbox>
                      </v:shape>
                      <w10:wrap type="square" anchorx="margin" anchory="margin"/>
                    </v:group>
                  </w:pict>
                </mc:Fallback>
              </mc:AlternateContent>
            </w:r>
            <w:r w:rsidR="00D130AD" w:rsidRPr="00CE25F1">
              <w:rPr>
                <w:rFonts w:ascii="Comic Sans MS" w:hAnsi="Comic Sans MS"/>
                <w:i/>
                <w:iCs/>
                <w:color w:val="auto"/>
                <w:sz w:val="20"/>
                <w:szCs w:val="20"/>
              </w:rPr>
              <w:t>L</w:t>
            </w:r>
            <w:r w:rsidR="00F27C48" w:rsidRPr="00CE25F1">
              <w:rPr>
                <w:rFonts w:ascii="Comic Sans MS" w:hAnsi="Comic Sans MS"/>
                <w:i/>
                <w:iCs/>
                <w:color w:val="auto"/>
                <w:sz w:val="20"/>
                <w:szCs w:val="20"/>
              </w:rPr>
              <w:t>a ressource</w:t>
            </w:r>
            <w:r w:rsidR="00D130AD" w:rsidRPr="00CE25F1">
              <w:rPr>
                <w:rFonts w:ascii="Comic Sans MS" w:hAnsi="Comic Sans MS"/>
                <w:i/>
                <w:iCs/>
                <w:color w:val="auto"/>
                <w:sz w:val="20"/>
                <w:szCs w:val="20"/>
              </w:rPr>
              <w:t xml:space="preserve"> en eau</w:t>
            </w:r>
            <w:r w:rsidR="00F27C48" w:rsidRPr="00CE25F1">
              <w:rPr>
                <w:rFonts w:ascii="Comic Sans MS" w:hAnsi="Comic Sans MS"/>
                <w:i/>
                <w:iCs/>
                <w:color w:val="auto"/>
                <w:sz w:val="20"/>
                <w:szCs w:val="20"/>
              </w:rPr>
              <w:t xml:space="preserve"> </w:t>
            </w:r>
            <w:r w:rsidR="00AB512B">
              <w:rPr>
                <w:rFonts w:ascii="Comic Sans MS" w:hAnsi="Comic Sans MS"/>
                <w:i/>
                <w:iCs/>
                <w:color w:val="auto"/>
                <w:sz w:val="20"/>
                <w:szCs w:val="20"/>
              </w:rPr>
              <w:t xml:space="preserve">à fortiori </w:t>
            </w:r>
            <w:r w:rsidR="00F27C48" w:rsidRPr="00CE25F1">
              <w:rPr>
                <w:rFonts w:ascii="Comic Sans MS" w:hAnsi="Comic Sans MS"/>
                <w:i/>
                <w:iCs/>
                <w:color w:val="auto"/>
                <w:sz w:val="20"/>
                <w:szCs w:val="20"/>
              </w:rPr>
              <w:t>de bonne qualité n’est pas illimitée</w:t>
            </w:r>
            <w:r w:rsidR="00AB512B">
              <w:rPr>
                <w:rFonts w:ascii="Comic Sans MS" w:hAnsi="Comic Sans MS"/>
                <w:i/>
                <w:iCs/>
                <w:color w:val="auto"/>
                <w:sz w:val="20"/>
                <w:szCs w:val="20"/>
              </w:rPr>
              <w:t>.</w:t>
            </w:r>
            <w:r w:rsidR="00F27C48" w:rsidRPr="00CE25F1">
              <w:rPr>
                <w:rFonts w:ascii="Comic Sans MS" w:hAnsi="Comic Sans MS"/>
                <w:i/>
                <w:iCs/>
                <w:color w:val="auto"/>
                <w:sz w:val="20"/>
                <w:szCs w:val="20"/>
              </w:rPr>
              <w:t xml:space="preserve"> </w:t>
            </w:r>
          </w:p>
          <w:p w14:paraId="0559B203" w14:textId="7FE2558F" w:rsidR="00AB512B" w:rsidRPr="00295559" w:rsidRDefault="00295559" w:rsidP="00695D97">
            <w:pPr>
              <w:pStyle w:val="TitreH1"/>
              <w:spacing w:before="0" w:line="20" w:lineRule="atLeast"/>
              <w:ind w:left="1" w:right="-170"/>
              <w:jc w:val="both"/>
              <w:rPr>
                <w:rFonts w:ascii="Comic Sans MS" w:hAnsi="Comic Sans MS"/>
                <w:b/>
                <w:i/>
                <w:iCs/>
                <w:color w:val="auto"/>
                <w:sz w:val="20"/>
                <w:szCs w:val="20"/>
              </w:rPr>
            </w:pPr>
            <w:r w:rsidRPr="00295559">
              <w:rPr>
                <w:rFonts w:ascii="Comic Sans MS" w:hAnsi="Comic Sans MS"/>
                <w:b/>
                <w:i/>
                <w:iCs/>
                <w:color w:val="auto"/>
                <w:sz w:val="20"/>
                <w:szCs w:val="20"/>
              </w:rPr>
              <w:t>R</w:t>
            </w:r>
            <w:r w:rsidR="00AB512B" w:rsidRPr="00295559">
              <w:rPr>
                <w:rFonts w:ascii="Comic Sans MS" w:hAnsi="Comic Sans MS"/>
                <w:b/>
                <w:i/>
                <w:iCs/>
                <w:color w:val="auto"/>
                <w:sz w:val="20"/>
                <w:szCs w:val="20"/>
              </w:rPr>
              <w:t>edonner très rapidement la place et la valeur que « l’</w:t>
            </w:r>
            <w:r w:rsidRPr="00295559">
              <w:rPr>
                <w:rFonts w:ascii="Comic Sans MS" w:hAnsi="Comic Sans MS"/>
                <w:b/>
                <w:i/>
                <w:iCs/>
                <w:color w:val="auto"/>
                <w:sz w:val="20"/>
                <w:szCs w:val="20"/>
              </w:rPr>
              <w:t xml:space="preserve">EAU </w:t>
            </w:r>
            <w:r w:rsidR="00AB512B" w:rsidRPr="00295559">
              <w:rPr>
                <w:rFonts w:ascii="Comic Sans MS" w:hAnsi="Comic Sans MS"/>
                <w:b/>
                <w:i/>
                <w:iCs/>
                <w:color w:val="auto"/>
                <w:sz w:val="20"/>
                <w:szCs w:val="20"/>
              </w:rPr>
              <w:t>» mérite</w:t>
            </w:r>
            <w:r w:rsidR="00EA509C">
              <w:rPr>
                <w:rFonts w:ascii="Comic Sans MS" w:hAnsi="Comic Sans MS"/>
                <w:b/>
                <w:i/>
                <w:iCs/>
                <w:color w:val="auto"/>
                <w:sz w:val="20"/>
                <w:szCs w:val="20"/>
              </w:rPr>
              <w:t>.</w:t>
            </w:r>
          </w:p>
          <w:p w14:paraId="771ED805" w14:textId="4A0F7C6B" w:rsidR="00295559" w:rsidRPr="00295559" w:rsidRDefault="00295559" w:rsidP="00505A8F">
            <w:pPr>
              <w:spacing w:before="0" w:line="20" w:lineRule="atLeast"/>
              <w:ind w:right="-170"/>
              <w:jc w:val="both"/>
              <w:rPr>
                <w:rFonts w:ascii="Comic Sans MS" w:hAnsi="Comic Sans MS"/>
                <w:i/>
                <w:sz w:val="20"/>
                <w:szCs w:val="20"/>
              </w:rPr>
            </w:pPr>
            <w:r w:rsidRPr="00295559">
              <w:rPr>
                <w:rFonts w:ascii="Comic Sans MS" w:hAnsi="Comic Sans MS"/>
                <w:i/>
                <w:sz w:val="20"/>
                <w:szCs w:val="20"/>
              </w:rPr>
              <w:t xml:space="preserve">En banalisant </w:t>
            </w:r>
            <w:r>
              <w:rPr>
                <w:rFonts w:ascii="Comic Sans MS" w:hAnsi="Comic Sans MS"/>
                <w:i/>
                <w:sz w:val="20"/>
                <w:szCs w:val="20"/>
              </w:rPr>
              <w:t>ce bien commun qu’est l’eau</w:t>
            </w:r>
            <w:r w:rsidRPr="00295559">
              <w:rPr>
                <w:rFonts w:ascii="Comic Sans MS" w:hAnsi="Comic Sans MS"/>
                <w:i/>
                <w:sz w:val="20"/>
                <w:szCs w:val="20"/>
              </w:rPr>
              <w:t>, nous avons retiré des consciences l’importance primordiale de ce</w:t>
            </w:r>
            <w:r>
              <w:rPr>
                <w:rFonts w:ascii="Comic Sans MS" w:hAnsi="Comic Sans MS"/>
                <w:i/>
                <w:sz w:val="20"/>
                <w:szCs w:val="20"/>
              </w:rPr>
              <w:t>tte richesse</w:t>
            </w:r>
            <w:r w:rsidRPr="00295559">
              <w:rPr>
                <w:rFonts w:ascii="Comic Sans MS" w:hAnsi="Comic Sans MS"/>
                <w:i/>
                <w:sz w:val="20"/>
                <w:szCs w:val="20"/>
              </w:rPr>
              <w:t xml:space="preserve"> collecti</w:t>
            </w:r>
            <w:r>
              <w:rPr>
                <w:rFonts w:ascii="Comic Sans MS" w:hAnsi="Comic Sans MS"/>
                <w:i/>
                <w:sz w:val="20"/>
                <w:szCs w:val="20"/>
              </w:rPr>
              <w:t>ve</w:t>
            </w:r>
            <w:r w:rsidRPr="00295559">
              <w:rPr>
                <w:rFonts w:ascii="Comic Sans MS" w:hAnsi="Comic Sans MS"/>
                <w:i/>
                <w:sz w:val="20"/>
                <w:szCs w:val="20"/>
              </w:rPr>
              <w:t>.</w:t>
            </w:r>
            <w:r w:rsidR="00711F19">
              <w:rPr>
                <w:rFonts w:ascii="Comic Sans MS" w:hAnsi="Comic Sans MS"/>
                <w:i/>
                <w:sz w:val="20"/>
                <w:szCs w:val="20"/>
              </w:rPr>
              <w:t xml:space="preserve"> </w:t>
            </w:r>
            <w:r w:rsidRPr="00295559">
              <w:rPr>
                <w:rFonts w:ascii="Comic Sans MS" w:hAnsi="Comic Sans MS"/>
                <w:i/>
                <w:sz w:val="20"/>
                <w:szCs w:val="20"/>
              </w:rPr>
              <w:t xml:space="preserve">Ce n’est pas parce que ce bien n’appartient à personne qu’il n’a pas de valeur ; l’accès à l’eau, même pour les besoins vitaux, doit représenter une Valeur au sens de la rareté. Si certains, militent pour un accès à l’eau de première nécessité gratuit : </w:t>
            </w:r>
            <w:r w:rsidRPr="00295559">
              <w:rPr>
                <w:rFonts w:ascii="Comic Sans MS" w:hAnsi="Comic Sans MS"/>
                <w:i/>
                <w:sz w:val="20"/>
                <w:szCs w:val="20"/>
                <w:u w:val="single"/>
              </w:rPr>
              <w:t>droit à l’eau,</w:t>
            </w:r>
            <w:r w:rsidRPr="00295559">
              <w:rPr>
                <w:rFonts w:ascii="Comic Sans MS" w:hAnsi="Comic Sans MS"/>
                <w:i/>
                <w:sz w:val="20"/>
                <w:szCs w:val="20"/>
              </w:rPr>
              <w:t xml:space="preserve"> alors </w:t>
            </w:r>
            <w:r w:rsidR="00711F19">
              <w:rPr>
                <w:rFonts w:ascii="Comic Sans MS" w:hAnsi="Comic Sans MS"/>
                <w:i/>
                <w:sz w:val="20"/>
                <w:szCs w:val="20"/>
              </w:rPr>
              <w:t xml:space="preserve">ce droit </w:t>
            </w:r>
            <w:r w:rsidRPr="00295559">
              <w:rPr>
                <w:rFonts w:ascii="Comic Sans MS" w:hAnsi="Comic Sans MS"/>
                <w:i/>
                <w:sz w:val="20"/>
                <w:szCs w:val="20"/>
              </w:rPr>
              <w:t xml:space="preserve">doit être considéré avec le même engagement, la même détermination et le même </w:t>
            </w:r>
            <w:r w:rsidRPr="00295559">
              <w:rPr>
                <w:rFonts w:ascii="Comic Sans MS" w:hAnsi="Comic Sans MS"/>
                <w:i/>
                <w:sz w:val="20"/>
                <w:szCs w:val="20"/>
                <w:u w:val="single"/>
              </w:rPr>
              <w:t>devoir</w:t>
            </w:r>
            <w:r w:rsidRPr="00711F19">
              <w:rPr>
                <w:rFonts w:ascii="Comic Sans MS" w:hAnsi="Comic Sans MS"/>
                <w:i/>
                <w:sz w:val="20"/>
                <w:szCs w:val="20"/>
              </w:rPr>
              <w:t xml:space="preserve"> vis-à-vis de</w:t>
            </w:r>
            <w:r w:rsidRPr="00295559">
              <w:rPr>
                <w:rFonts w:ascii="Comic Sans MS" w:hAnsi="Comic Sans MS"/>
                <w:i/>
                <w:sz w:val="20"/>
                <w:szCs w:val="20"/>
                <w:u w:val="single"/>
              </w:rPr>
              <w:t xml:space="preserve"> </w:t>
            </w:r>
            <w:r w:rsidRPr="00711F19">
              <w:rPr>
                <w:rFonts w:ascii="Comic Sans MS" w:hAnsi="Comic Sans MS"/>
                <w:i/>
                <w:sz w:val="20"/>
                <w:szCs w:val="20"/>
              </w:rPr>
              <w:t>l’eau.</w:t>
            </w:r>
            <w:r w:rsidRPr="00295559">
              <w:rPr>
                <w:rFonts w:ascii="Comic Sans MS" w:hAnsi="Comic Sans MS"/>
                <w:i/>
                <w:sz w:val="20"/>
                <w:szCs w:val="20"/>
              </w:rPr>
              <w:t xml:space="preserve"> </w:t>
            </w:r>
          </w:p>
          <w:p w14:paraId="1A2A887B" w14:textId="32C52E76" w:rsidR="00EF23CB" w:rsidRDefault="00295559" w:rsidP="00505A8F">
            <w:pPr>
              <w:spacing w:before="0" w:line="20" w:lineRule="atLeast"/>
              <w:ind w:right="-170"/>
              <w:jc w:val="both"/>
            </w:pPr>
            <w:r w:rsidRPr="00C05DBE">
              <w:rPr>
                <w:rFonts w:ascii="Comic Sans MS" w:hAnsi="Comic Sans MS"/>
                <w:i/>
                <w:sz w:val="20"/>
                <w:szCs w:val="20"/>
              </w:rPr>
              <w:t>Dans notre quotidien, nous avons tous été le témoin de gaspillage</w:t>
            </w:r>
            <w:r w:rsidR="00C05DBE">
              <w:rPr>
                <w:rFonts w:ascii="Comic Sans MS" w:hAnsi="Comic Sans MS"/>
                <w:i/>
                <w:sz w:val="20"/>
                <w:szCs w:val="20"/>
              </w:rPr>
              <w:t>,</w:t>
            </w:r>
            <w:r w:rsidRPr="00C05DBE">
              <w:rPr>
                <w:rFonts w:ascii="Comic Sans MS" w:hAnsi="Comic Sans MS"/>
                <w:i/>
                <w:sz w:val="20"/>
                <w:szCs w:val="20"/>
              </w:rPr>
              <w:t xml:space="preserve"> de fuites petites ou grosses, quelles soient sur vos robinets ou sur nos canalisations</w:t>
            </w:r>
            <w:r w:rsidR="00C05DBE">
              <w:t>.</w:t>
            </w:r>
          </w:p>
          <w:p w14:paraId="77C1CC3A" w14:textId="38F9E7F4" w:rsidR="00295559" w:rsidRDefault="00695D97" w:rsidP="00505A8F">
            <w:pPr>
              <w:spacing w:before="0" w:line="20" w:lineRule="atLeast"/>
              <w:ind w:right="-170"/>
              <w:jc w:val="both"/>
              <w:rPr>
                <w:rFonts w:ascii="Comic Sans MS" w:hAnsi="Comic Sans MS"/>
                <w:i/>
                <w:sz w:val="20"/>
                <w:szCs w:val="20"/>
              </w:rPr>
            </w:pPr>
            <w:r w:rsidRPr="00CE25F1">
              <w:rPr>
                <w:noProof/>
                <w:color w:val="auto"/>
                <w:sz w:val="16"/>
                <w:szCs w:val="16"/>
              </w:rPr>
              <mc:AlternateContent>
                <mc:Choice Requires="wpg">
                  <w:drawing>
                    <wp:anchor distT="45720" distB="45720" distL="182880" distR="182880" simplePos="0" relativeHeight="251760640" behindDoc="0" locked="0" layoutInCell="1" allowOverlap="1" wp14:anchorId="4C344095" wp14:editId="36796FFB">
                      <wp:simplePos x="0" y="0"/>
                      <wp:positionH relativeFrom="margin">
                        <wp:posOffset>0</wp:posOffset>
                      </wp:positionH>
                      <wp:positionV relativeFrom="margin">
                        <wp:posOffset>5527040</wp:posOffset>
                      </wp:positionV>
                      <wp:extent cx="4629150" cy="388620"/>
                      <wp:effectExtent l="0" t="0" r="0" b="0"/>
                      <wp:wrapSquare wrapText="bothSides"/>
                      <wp:docPr id="6" name="Groupe 6"/>
                      <wp:cNvGraphicFramePr/>
                      <a:graphic xmlns:a="http://schemas.openxmlformats.org/drawingml/2006/main">
                        <a:graphicData uri="http://schemas.microsoft.com/office/word/2010/wordprocessingGroup">
                          <wpg:wgp>
                            <wpg:cNvGrpSpPr/>
                            <wpg:grpSpPr>
                              <a:xfrm>
                                <a:off x="0" y="0"/>
                                <a:ext cx="4629150" cy="388620"/>
                                <a:chOff x="193523" y="292125"/>
                                <a:chExt cx="3551934" cy="1547688"/>
                              </a:xfrm>
                            </wpg:grpSpPr>
                            <wps:wsp>
                              <wps:cNvPr id="8" name="Rectangle 7"/>
                              <wps:cNvSpPr/>
                              <wps:spPr>
                                <a:xfrm>
                                  <a:off x="193523" y="370821"/>
                                  <a:ext cx="3407080" cy="1468992"/>
                                </a:xfrm>
                                <a:prstGeom prst="rect">
                                  <a:avLst/>
                                </a:prstGeom>
                                <a:solidFill>
                                  <a:srgbClr val="CEE5F6"/>
                                </a:solidFill>
                                <a:ln w="25400" cap="flat" cmpd="sng" algn="ctr">
                                  <a:noFill/>
                                  <a:prstDash val="solid"/>
                                </a:ln>
                                <a:effectLst/>
                              </wps:spPr>
                              <wps:txbx>
                                <w:txbxContent>
                                  <w:p w14:paraId="241AF136" w14:textId="77777777" w:rsidR="001D0682" w:rsidRDefault="001D0682" w:rsidP="00B36B3A">
                                    <w:pPr>
                                      <w:jc w:val="center"/>
                                      <w:rPr>
                                        <w:rFonts w:asciiTheme="majorHAnsi" w:eastAsiaTheme="majorEastAsia" w:hAnsiTheme="majorHAnsi" w:cstheme="majorBidi"/>
                                        <w:color w:val="FFFFFF" w:themeColor="background1"/>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Zone de texte 8"/>
                              <wps:cNvSpPr txBox="1"/>
                              <wps:spPr>
                                <a:xfrm>
                                  <a:off x="518401" y="292125"/>
                                  <a:ext cx="3227056" cy="1326830"/>
                                </a:xfrm>
                                <a:prstGeom prst="rect">
                                  <a:avLst/>
                                </a:prstGeom>
                                <a:noFill/>
                                <a:ln w="6350">
                                  <a:noFill/>
                                </a:ln>
                                <a:effectLst/>
                              </wps:spPr>
                              <wps:txbx>
                                <w:txbxContent>
                                  <w:p w14:paraId="15FF296F" w14:textId="7C7DA48D" w:rsidR="001D0682" w:rsidRPr="001360E8" w:rsidRDefault="001D0682" w:rsidP="001D0682">
                                    <w:pPr>
                                      <w:spacing w:before="0" w:line="240" w:lineRule="auto"/>
                                      <w:ind w:left="-993"/>
                                      <w:jc w:val="center"/>
                                      <w:rPr>
                                        <w:b/>
                                        <w:color w:val="002060"/>
                                        <w:sz w:val="28"/>
                                        <w:szCs w:val="28"/>
                                        <w:u w:val="single"/>
                                        <w14:textOutline w14:w="9525" w14:cap="flat" w14:cmpd="sng" w14:algn="ctr">
                                          <w14:solidFill>
                                            <w14:schemeClr w14:val="bg1"/>
                                          </w14:solidFill>
                                          <w14:prstDash w14:val="solid"/>
                                          <w14:round/>
                                        </w14:textOutline>
                                      </w:rPr>
                                    </w:pPr>
                                    <w:r w:rsidRPr="001360E8">
                                      <w:rPr>
                                        <w:rFonts w:ascii="Arial Black" w:hAnsi="Arial Black"/>
                                        <w:b/>
                                        <w:color w:val="002060"/>
                                        <w:sz w:val="28"/>
                                        <w:szCs w:val="28"/>
                                        <w:u w:val="single"/>
                                        <w14:textOutline w14:w="9525" w14:cap="flat" w14:cmpd="sng" w14:algn="ctr">
                                          <w14:solidFill>
                                            <w14:schemeClr w14:val="bg1"/>
                                          </w14:solidFill>
                                          <w14:prstDash w14:val="solid"/>
                                          <w14:round/>
                                        </w14:textOutline>
                                      </w:rPr>
                                      <w:t>Le moyen pour y parvenir</w:t>
                                    </w: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C344095" id="Groupe 6" o:spid="_x0000_s1039" style="position:absolute;left:0;text-align:left;margin-left:0;margin-top:435.2pt;width:364.5pt;height:30.6pt;z-index:251760640;mso-wrap-distance-left:14.4pt;mso-wrap-distance-top:3.6pt;mso-wrap-distance-right:14.4pt;mso-wrap-distance-bottom:3.6pt;mso-position-horizontal-relative:margin;mso-position-vertical-relative:margin;mso-width-relative:margin;mso-height-relative:margin" coordorigin="1935,2921" coordsize="35519,154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">
                      <v:rect id="Rectangle 7" o:spid="_x0000_s1040" style="position:absolute;left:1935;top:3708;width:34071;height:146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" fillcolor="#cee5f6" stroked="f" strokeweight="2pt">
                        <v:textbox>
                          <w:txbxContent>
                            <w:p w14:paraId="241AF136" w14:textId="77777777" w:rsidR="001D0682" w:rsidRDefault="001D0682" w:rsidP="00B36B3A">
                              <w:pPr>
                                <w:jc w:val="center"/>
                                <w:rPr>
                                  <w:rFonts w:asciiTheme="majorHAnsi" w:eastAsiaTheme="majorEastAsia" w:hAnsiTheme="majorHAnsi" w:cstheme="majorBidi"/>
                                  <w:color w:val="FFFFFF" w:themeColor="background1"/>
                                  <w:sz w:val="24"/>
                                  <w:szCs w:val="24"/>
                                </w:rPr>
                              </w:pPr>
                            </w:p>
                          </w:txbxContent>
                        </v:textbox>
                      </v:rect>
                      <v:shape id="Zone de texte 8" o:spid="_x0000_s1041" type="#_x0000_t202" style="position:absolute;left:5184;top:2921;width:32270;height:132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" filled="f" stroked="f" strokeweight=".5pt">
                        <v:textbox inset=",7.2pt,,0">
                          <w:txbxContent>
                            <w:p w14:paraId="15FF296F" w14:textId="7C7DA48D" w:rsidR="001D0682" w:rsidRPr="001360E8" w:rsidRDefault="001D0682" w:rsidP="001D0682">
                              <w:pPr>
                                <w:spacing w:before="0" w:line="240" w:lineRule="auto"/>
                                <w:ind w:left="-993"/>
                                <w:jc w:val="center"/>
                                <w:rPr>
                                  <w:b/>
                                  <w:color w:val="002060"/>
                                  <w:sz w:val="28"/>
                                  <w:szCs w:val="28"/>
                                  <w:u w:val="single"/>
                                  <w14:textOutline w14:w="9525" w14:cap="flat" w14:cmpd="sng" w14:algn="ctr">
                                    <w14:solidFill>
                                      <w14:schemeClr w14:val="bg1"/>
                                    </w14:solidFill>
                                    <w14:prstDash w14:val="solid"/>
                                    <w14:round/>
                                  </w14:textOutline>
                                </w:rPr>
                              </w:pPr>
                              <w:r w:rsidRPr="001360E8">
                                <w:rPr>
                                  <w:rFonts w:ascii="Arial Black" w:hAnsi="Arial Black"/>
                                  <w:b/>
                                  <w:color w:val="002060"/>
                                  <w:sz w:val="28"/>
                                  <w:szCs w:val="28"/>
                                  <w:u w:val="single"/>
                                  <w14:textOutline w14:w="9525" w14:cap="flat" w14:cmpd="sng" w14:algn="ctr">
                                    <w14:solidFill>
                                      <w14:schemeClr w14:val="bg1"/>
                                    </w14:solidFill>
                                    <w14:prstDash w14:val="solid"/>
                                    <w14:round/>
                                  </w14:textOutline>
                                </w:rPr>
                                <w:t>Le moyen pour y parvenir</w:t>
                              </w:r>
                            </w:p>
                          </w:txbxContent>
                        </v:textbox>
                      </v:shape>
                      <w10:wrap type="square" anchorx="margin" anchory="margin"/>
                    </v:group>
                  </w:pict>
                </mc:Fallback>
              </mc:AlternateContent>
            </w:r>
            <w:r w:rsidR="00C05DBE" w:rsidRPr="00C05DBE">
              <w:rPr>
                <w:b/>
                <w:i/>
              </w:rPr>
              <w:t>A</w:t>
            </w:r>
            <w:r w:rsidR="00C05DBE">
              <w:t xml:space="preserve"> </w:t>
            </w:r>
            <w:r w:rsidR="00C05DBE" w:rsidRPr="00C05DBE">
              <w:rPr>
                <w:rFonts w:ascii="Comic Sans MS" w:hAnsi="Comic Sans MS"/>
                <w:b/>
                <w:i/>
                <w:sz w:val="20"/>
                <w:szCs w:val="20"/>
              </w:rPr>
              <w:t>chacun d’entre nous de faire notre part</w:t>
            </w:r>
            <w:r w:rsidR="00C05DBE">
              <w:rPr>
                <w:rFonts w:ascii="Comic Sans MS" w:hAnsi="Comic Sans MS"/>
                <w:i/>
                <w:sz w:val="20"/>
                <w:szCs w:val="20"/>
              </w:rPr>
              <w:t>, ayons collectivement un comportement citoyen et faisons de la lutte contre les fuites et pour les économies d’eau une priorité.</w:t>
            </w:r>
          </w:p>
          <w:p w14:paraId="797C82BE" w14:textId="20AA5504" w:rsidR="00295559" w:rsidRDefault="00295559" w:rsidP="00695D97">
            <w:pPr>
              <w:spacing w:before="0" w:line="20" w:lineRule="atLeast"/>
              <w:ind w:right="-170"/>
              <w:jc w:val="both"/>
              <w:rPr>
                <w:rFonts w:ascii="Comic Sans MS" w:hAnsi="Comic Sans MS" w:cstheme="minorHAnsi"/>
                <w:bCs/>
                <w:i/>
                <w:sz w:val="20"/>
                <w:szCs w:val="20"/>
              </w:rPr>
            </w:pPr>
            <w:r w:rsidRPr="005174D1">
              <w:rPr>
                <w:rFonts w:ascii="Comic Sans MS" w:hAnsi="Comic Sans MS"/>
                <w:i/>
                <w:sz w:val="20"/>
                <w:szCs w:val="20"/>
              </w:rPr>
              <w:t xml:space="preserve">C’est l’engagement que nous </w:t>
            </w:r>
            <w:r w:rsidR="00C05DBE" w:rsidRPr="005174D1">
              <w:rPr>
                <w:rFonts w:ascii="Comic Sans MS" w:hAnsi="Comic Sans MS"/>
                <w:i/>
                <w:sz w:val="20"/>
                <w:szCs w:val="20"/>
              </w:rPr>
              <w:t xml:space="preserve">vous </w:t>
            </w:r>
            <w:r w:rsidRPr="005174D1">
              <w:rPr>
                <w:rFonts w:ascii="Comic Sans MS" w:hAnsi="Comic Sans MS"/>
                <w:i/>
                <w:sz w:val="20"/>
                <w:szCs w:val="20"/>
              </w:rPr>
              <w:t>devons</w:t>
            </w:r>
            <w:r w:rsidR="008071D8">
              <w:rPr>
                <w:rFonts w:ascii="Comic Sans MS" w:hAnsi="Comic Sans MS"/>
                <w:i/>
                <w:sz w:val="20"/>
                <w:szCs w:val="20"/>
              </w:rPr>
              <w:t xml:space="preserve">, </w:t>
            </w:r>
            <w:r w:rsidRPr="005174D1">
              <w:rPr>
                <w:rFonts w:ascii="Comic Sans MS" w:hAnsi="Comic Sans MS"/>
                <w:i/>
                <w:sz w:val="20"/>
                <w:szCs w:val="20"/>
              </w:rPr>
              <w:t xml:space="preserve">une attention permanente sur </w:t>
            </w:r>
            <w:r w:rsidR="00EF23CB">
              <w:rPr>
                <w:rFonts w:ascii="Comic Sans MS" w:hAnsi="Comic Sans MS"/>
                <w:i/>
                <w:sz w:val="20"/>
                <w:szCs w:val="20"/>
              </w:rPr>
              <w:t xml:space="preserve">le prix de </w:t>
            </w:r>
            <w:r w:rsidRPr="005174D1">
              <w:rPr>
                <w:rFonts w:ascii="Comic Sans MS" w:hAnsi="Comic Sans MS"/>
                <w:i/>
                <w:sz w:val="20"/>
                <w:szCs w:val="20"/>
              </w:rPr>
              <w:t>l’eau</w:t>
            </w:r>
            <w:r w:rsidR="00EF23CB">
              <w:rPr>
                <w:rFonts w:ascii="Comic Sans MS" w:hAnsi="Comic Sans MS"/>
                <w:i/>
                <w:sz w:val="20"/>
                <w:szCs w:val="20"/>
              </w:rPr>
              <w:t xml:space="preserve">. </w:t>
            </w:r>
            <w:r w:rsidR="00EF23CB" w:rsidRPr="00A12AD4">
              <w:rPr>
                <w:rFonts w:ascii="Comic Sans MS" w:hAnsi="Comic Sans MS" w:cstheme="minorHAnsi"/>
                <w:bCs/>
                <w:i/>
                <w:sz w:val="20"/>
                <w:szCs w:val="20"/>
              </w:rPr>
              <w:t xml:space="preserve">L’année 2023 est venue marquer avec importance le retour à une véritable inflation. Ce mouvement inflationniste commencé en 2022 par la hausse des tarifs de l’énergie s’est </w:t>
            </w:r>
            <w:r w:rsidR="008071D8">
              <w:rPr>
                <w:rFonts w:ascii="Comic Sans MS" w:hAnsi="Comic Sans MS" w:cstheme="minorHAnsi"/>
                <w:bCs/>
                <w:i/>
                <w:sz w:val="20"/>
                <w:szCs w:val="20"/>
              </w:rPr>
              <w:t>élargi aux</w:t>
            </w:r>
            <w:r w:rsidR="00EF23CB">
              <w:rPr>
                <w:rFonts w:ascii="Comic Sans MS" w:hAnsi="Comic Sans MS" w:cstheme="minorHAnsi"/>
                <w:bCs/>
                <w:i/>
                <w:sz w:val="20"/>
                <w:szCs w:val="20"/>
              </w:rPr>
              <w:t xml:space="preserve"> </w:t>
            </w:r>
            <w:r w:rsidR="00EF23CB" w:rsidRPr="00A12AD4">
              <w:rPr>
                <w:rFonts w:ascii="Comic Sans MS" w:hAnsi="Comic Sans MS" w:cstheme="minorHAnsi"/>
                <w:bCs/>
                <w:i/>
                <w:sz w:val="20"/>
                <w:szCs w:val="20"/>
              </w:rPr>
              <w:t>matières premières, pièces détachées, matériaux, les services, les salaires</w:t>
            </w:r>
            <w:r w:rsidR="00EF23CB">
              <w:rPr>
                <w:rFonts w:ascii="Comic Sans MS" w:hAnsi="Comic Sans MS" w:cstheme="minorHAnsi"/>
                <w:bCs/>
                <w:i/>
                <w:sz w:val="20"/>
                <w:szCs w:val="20"/>
              </w:rPr>
              <w:t> …</w:t>
            </w:r>
            <w:r w:rsidR="00EF23CB" w:rsidRPr="00A12AD4">
              <w:rPr>
                <w:rFonts w:ascii="Comic Sans MS" w:hAnsi="Comic Sans MS" w:cstheme="minorHAnsi"/>
                <w:bCs/>
                <w:i/>
                <w:sz w:val="20"/>
                <w:szCs w:val="20"/>
              </w:rPr>
              <w:t>.</w:t>
            </w:r>
          </w:p>
          <w:p w14:paraId="38B0A61D" w14:textId="55EC1615" w:rsidR="00295559" w:rsidRPr="005174D1" w:rsidRDefault="00295559" w:rsidP="00695D97">
            <w:pPr>
              <w:spacing w:before="0" w:line="20" w:lineRule="atLeast"/>
              <w:ind w:right="-170"/>
              <w:jc w:val="both"/>
              <w:rPr>
                <w:rFonts w:ascii="Comic Sans MS" w:hAnsi="Comic Sans MS"/>
                <w:i/>
                <w:sz w:val="20"/>
                <w:szCs w:val="20"/>
              </w:rPr>
            </w:pPr>
            <w:r w:rsidRPr="005174D1">
              <w:rPr>
                <w:rFonts w:ascii="Comic Sans MS" w:hAnsi="Comic Sans MS"/>
                <w:i/>
                <w:sz w:val="20"/>
                <w:szCs w:val="20"/>
              </w:rPr>
              <w:t xml:space="preserve">En contrepartie de l’engagement que nous prenons, parce que l’ensemble des mesures à mettre en place représente des charges supplémentaires ; l’opinion publique doit accepter que le coût du service </w:t>
            </w:r>
            <w:r w:rsidR="00711F19">
              <w:rPr>
                <w:rFonts w:ascii="Comic Sans MS" w:hAnsi="Comic Sans MS"/>
                <w:i/>
                <w:sz w:val="20"/>
                <w:szCs w:val="20"/>
              </w:rPr>
              <w:t>évolue</w:t>
            </w:r>
            <w:r w:rsidRPr="005174D1">
              <w:rPr>
                <w:rFonts w:ascii="Comic Sans MS" w:hAnsi="Comic Sans MS"/>
                <w:i/>
                <w:sz w:val="20"/>
                <w:szCs w:val="20"/>
              </w:rPr>
              <w:t>, faute de quoi, les situations de crises pourraient aussi nous impacter.</w:t>
            </w:r>
          </w:p>
          <w:p w14:paraId="6BE1805F" w14:textId="38D0DD8C" w:rsidR="00295559" w:rsidRPr="005174D1" w:rsidRDefault="00295559" w:rsidP="008071D8">
            <w:pPr>
              <w:spacing w:before="0" w:line="20" w:lineRule="atLeast"/>
              <w:ind w:right="-170"/>
              <w:jc w:val="both"/>
              <w:rPr>
                <w:rFonts w:ascii="Comic Sans MS" w:hAnsi="Comic Sans MS"/>
                <w:i/>
                <w:sz w:val="20"/>
                <w:szCs w:val="20"/>
              </w:rPr>
            </w:pPr>
            <w:r w:rsidRPr="005174D1">
              <w:rPr>
                <w:rFonts w:ascii="Comic Sans MS" w:hAnsi="Comic Sans MS"/>
                <w:i/>
                <w:sz w:val="20"/>
                <w:szCs w:val="20"/>
              </w:rPr>
              <w:t xml:space="preserve">Fort de ce moment particulier où les médias relatent quasi chaque jours le risque sécheresse et ses conséquences multiples d’une part et la nécessité de prendre en compte le droit d’accès à l’eau pour les besoins élémentaires de chaque individu d’autre part, notre syndicat a lui aussi son rôle à jouer, en nous appropriant pleinement les mesures sur lesquelles nous avons une action possible et en </w:t>
            </w:r>
            <w:r w:rsidR="005174D1">
              <w:rPr>
                <w:rFonts w:ascii="Comic Sans MS" w:hAnsi="Comic Sans MS"/>
                <w:i/>
                <w:sz w:val="20"/>
                <w:szCs w:val="20"/>
              </w:rPr>
              <w:t xml:space="preserve">vous </w:t>
            </w:r>
            <w:r w:rsidRPr="005174D1">
              <w:rPr>
                <w:rFonts w:ascii="Comic Sans MS" w:hAnsi="Comic Sans MS"/>
                <w:i/>
                <w:sz w:val="20"/>
                <w:szCs w:val="20"/>
              </w:rPr>
              <w:t>accompagnant au mieux dans cette évolution nécessaire.</w:t>
            </w:r>
          </w:p>
          <w:p w14:paraId="7E5ABC06" w14:textId="77777777" w:rsidR="001D0682" w:rsidRDefault="00C86CC3" w:rsidP="001D0682">
            <w:pPr>
              <w:spacing w:before="0" w:line="20" w:lineRule="atLeast"/>
              <w:ind w:right="-170"/>
              <w:jc w:val="both"/>
              <w:rPr>
                <w:rFonts w:ascii="Comic Sans MS" w:hAnsi="Comic Sans MS"/>
                <w:i/>
                <w:iCs/>
                <w:color w:val="auto"/>
                <w:sz w:val="20"/>
                <w:szCs w:val="20"/>
              </w:rPr>
            </w:pPr>
            <w:r w:rsidRPr="00CE25F1">
              <w:rPr>
                <w:rFonts w:ascii="Comic Sans MS" w:hAnsi="Comic Sans MS"/>
                <w:i/>
                <w:iCs/>
                <w:color w:val="auto"/>
                <w:sz w:val="20"/>
                <w:szCs w:val="20"/>
              </w:rPr>
              <w:t>Vous pouvez être assur</w:t>
            </w:r>
            <w:r w:rsidR="00A741B9" w:rsidRPr="00CE25F1">
              <w:rPr>
                <w:rFonts w:ascii="Comic Sans MS" w:hAnsi="Comic Sans MS"/>
                <w:i/>
                <w:iCs/>
                <w:color w:val="auto"/>
                <w:sz w:val="20"/>
                <w:szCs w:val="20"/>
              </w:rPr>
              <w:t>é</w:t>
            </w:r>
            <w:r w:rsidR="00384BAE" w:rsidRPr="00CE25F1">
              <w:rPr>
                <w:rFonts w:ascii="Comic Sans MS" w:hAnsi="Comic Sans MS"/>
                <w:i/>
                <w:iCs/>
                <w:color w:val="auto"/>
                <w:sz w:val="20"/>
                <w:szCs w:val="20"/>
              </w:rPr>
              <w:t>s</w:t>
            </w:r>
            <w:r w:rsidRPr="00CE25F1">
              <w:rPr>
                <w:rFonts w:ascii="Comic Sans MS" w:hAnsi="Comic Sans MS"/>
                <w:i/>
                <w:iCs/>
                <w:color w:val="auto"/>
                <w:sz w:val="20"/>
                <w:szCs w:val="20"/>
              </w:rPr>
              <w:t xml:space="preserve"> que les élus </w:t>
            </w:r>
            <w:r w:rsidR="00964AFA" w:rsidRPr="00CE25F1">
              <w:rPr>
                <w:rFonts w:ascii="Comic Sans MS" w:hAnsi="Comic Sans MS"/>
                <w:i/>
                <w:iCs/>
                <w:color w:val="auto"/>
                <w:sz w:val="20"/>
                <w:szCs w:val="20"/>
              </w:rPr>
              <w:t xml:space="preserve">des </w:t>
            </w:r>
            <w:r w:rsidRPr="00CE25F1">
              <w:rPr>
                <w:rFonts w:ascii="Comic Sans MS" w:hAnsi="Comic Sans MS"/>
                <w:i/>
                <w:iCs/>
                <w:color w:val="auto"/>
                <w:sz w:val="20"/>
                <w:szCs w:val="20"/>
              </w:rPr>
              <w:t xml:space="preserve">communes siégeant </w:t>
            </w:r>
            <w:r w:rsidR="00A741B9" w:rsidRPr="00CE25F1">
              <w:rPr>
                <w:rFonts w:ascii="Comic Sans MS" w:hAnsi="Comic Sans MS"/>
                <w:i/>
                <w:iCs/>
                <w:color w:val="auto"/>
                <w:sz w:val="20"/>
                <w:szCs w:val="20"/>
              </w:rPr>
              <w:t>dans</w:t>
            </w:r>
            <w:r w:rsidRPr="00CE25F1">
              <w:rPr>
                <w:rFonts w:ascii="Comic Sans MS" w:hAnsi="Comic Sans MS"/>
                <w:i/>
                <w:iCs/>
                <w:color w:val="auto"/>
                <w:sz w:val="20"/>
                <w:szCs w:val="20"/>
              </w:rPr>
              <w:t xml:space="preserve"> nos réunions ont en permanence la préoccupation première de la bonne utilisation de</w:t>
            </w:r>
            <w:r w:rsidR="00695D97">
              <w:rPr>
                <w:rFonts w:ascii="Comic Sans MS" w:hAnsi="Comic Sans MS"/>
                <w:i/>
                <w:iCs/>
                <w:color w:val="auto"/>
                <w:sz w:val="20"/>
                <w:szCs w:val="20"/>
              </w:rPr>
              <w:t xml:space="preserve"> </w:t>
            </w:r>
            <w:r w:rsidRPr="00CE25F1">
              <w:rPr>
                <w:rFonts w:ascii="Comic Sans MS" w:hAnsi="Comic Sans MS"/>
                <w:i/>
                <w:iCs/>
                <w:color w:val="auto"/>
                <w:sz w:val="20"/>
                <w:szCs w:val="20"/>
              </w:rPr>
              <w:t xml:space="preserve">nos budgets. Ils veillent </w:t>
            </w:r>
            <w:r w:rsidR="00A741B9" w:rsidRPr="00CE25F1">
              <w:rPr>
                <w:rFonts w:ascii="Comic Sans MS" w:hAnsi="Comic Sans MS"/>
                <w:i/>
                <w:iCs/>
                <w:color w:val="auto"/>
                <w:sz w:val="20"/>
                <w:szCs w:val="20"/>
              </w:rPr>
              <w:t>à ce que</w:t>
            </w:r>
            <w:r w:rsidRPr="00CE25F1">
              <w:rPr>
                <w:rFonts w:ascii="Comic Sans MS" w:hAnsi="Comic Sans MS"/>
                <w:i/>
                <w:iCs/>
                <w:color w:val="auto"/>
                <w:sz w:val="20"/>
                <w:szCs w:val="20"/>
              </w:rPr>
              <w:t xml:space="preserve"> la hausse des pri</w:t>
            </w:r>
            <w:r w:rsidR="00964AFA" w:rsidRPr="00CE25F1">
              <w:rPr>
                <w:rFonts w:ascii="Comic Sans MS" w:hAnsi="Comic Sans MS"/>
                <w:i/>
                <w:iCs/>
                <w:color w:val="auto"/>
                <w:sz w:val="20"/>
                <w:szCs w:val="20"/>
              </w:rPr>
              <w:t>x soit proche de l’augmentation du coût des prix à la consommation</w:t>
            </w:r>
            <w:r w:rsidR="00947C54" w:rsidRPr="00CE25F1">
              <w:rPr>
                <w:rFonts w:ascii="Comic Sans MS" w:hAnsi="Comic Sans MS"/>
                <w:i/>
                <w:iCs/>
                <w:color w:val="auto"/>
                <w:sz w:val="20"/>
                <w:szCs w:val="20"/>
              </w:rPr>
              <w:t>,</w:t>
            </w:r>
            <w:r w:rsidR="003F3FC9" w:rsidRPr="00CE25F1">
              <w:rPr>
                <w:rFonts w:ascii="Comic Sans MS" w:hAnsi="Comic Sans MS"/>
                <w:i/>
                <w:iCs/>
                <w:color w:val="auto"/>
                <w:sz w:val="20"/>
                <w:szCs w:val="20"/>
              </w:rPr>
              <w:t xml:space="preserve"> particulièrement en modérant le prix pour les </w:t>
            </w:r>
            <w:r w:rsidR="00711F19">
              <w:rPr>
                <w:rFonts w:ascii="Comic Sans MS" w:hAnsi="Comic Sans MS"/>
                <w:i/>
                <w:iCs/>
                <w:color w:val="auto"/>
                <w:sz w:val="20"/>
                <w:szCs w:val="20"/>
              </w:rPr>
              <w:t>factures</w:t>
            </w:r>
            <w:r w:rsidR="003F3FC9" w:rsidRPr="00CE25F1">
              <w:rPr>
                <w:rFonts w:ascii="Comic Sans MS" w:hAnsi="Comic Sans MS"/>
                <w:i/>
                <w:iCs/>
                <w:color w:val="auto"/>
                <w:sz w:val="20"/>
                <w:szCs w:val="20"/>
              </w:rPr>
              <w:t xml:space="preserve"> moyennes des foyers (120 m</w:t>
            </w:r>
            <w:r w:rsidR="003F3FC9" w:rsidRPr="00CE25F1">
              <w:rPr>
                <w:rFonts w:ascii="Comic Sans MS" w:hAnsi="Comic Sans MS"/>
                <w:i/>
                <w:iCs/>
                <w:color w:val="auto"/>
                <w:sz w:val="20"/>
                <w:szCs w:val="20"/>
                <w:vertAlign w:val="superscript"/>
              </w:rPr>
              <w:t>3</w:t>
            </w:r>
            <w:r w:rsidR="003F3FC9" w:rsidRPr="00CE25F1">
              <w:rPr>
                <w:rFonts w:ascii="Comic Sans MS" w:hAnsi="Comic Sans MS"/>
                <w:i/>
                <w:iCs/>
                <w:color w:val="auto"/>
                <w:sz w:val="20"/>
                <w:szCs w:val="20"/>
              </w:rPr>
              <w:t>).</w:t>
            </w:r>
          </w:p>
          <w:p w14:paraId="70FF7859" w14:textId="79EC3933" w:rsidR="002043DF" w:rsidRPr="001D0682" w:rsidRDefault="008071D8" w:rsidP="00732D53">
            <w:pPr>
              <w:spacing w:before="160" w:line="20" w:lineRule="atLeast"/>
              <w:ind w:right="-170"/>
              <w:jc w:val="both"/>
              <w:rPr>
                <w:rFonts w:ascii="Comic Sans MS" w:hAnsi="Comic Sans MS"/>
                <w:i/>
                <w:iCs/>
                <w:color w:val="auto"/>
                <w:sz w:val="20"/>
                <w:szCs w:val="20"/>
              </w:rPr>
            </w:pPr>
            <w:r w:rsidRPr="008071D8">
              <w:rPr>
                <w:color w:val="auto"/>
                <w:sz w:val="18"/>
                <w:szCs w:val="18"/>
                <w:u w:val="single"/>
              </w:rPr>
              <w:t>L</w:t>
            </w:r>
            <w:r w:rsidR="00CD3DCA">
              <w:rPr>
                <w:color w:val="auto"/>
                <w:sz w:val="18"/>
                <w:szCs w:val="18"/>
                <w:u w:val="single"/>
              </w:rPr>
              <w:t>e</w:t>
            </w:r>
            <w:r w:rsidRPr="008071D8">
              <w:rPr>
                <w:color w:val="auto"/>
                <w:sz w:val="18"/>
                <w:szCs w:val="18"/>
                <w:u w:val="single"/>
              </w:rPr>
              <w:t xml:space="preserve"> Président</w:t>
            </w:r>
            <w:r w:rsidR="00CD3DCA">
              <w:rPr>
                <w:color w:val="auto"/>
                <w:sz w:val="18"/>
                <w:szCs w:val="18"/>
                <w:u w:val="single"/>
              </w:rPr>
              <w:t xml:space="preserve">, </w:t>
            </w:r>
            <w:r w:rsidRPr="008071D8">
              <w:rPr>
                <w:color w:val="auto"/>
                <w:sz w:val="18"/>
                <w:szCs w:val="18"/>
                <w:u w:val="single"/>
              </w:rPr>
              <w:t>l</w:t>
            </w:r>
            <w:r w:rsidR="00384BAE" w:rsidRPr="008071D8">
              <w:rPr>
                <w:color w:val="auto"/>
                <w:sz w:val="18"/>
                <w:szCs w:val="18"/>
                <w:u w:val="single"/>
              </w:rPr>
              <w:t>e Conseil d’Exploitation</w:t>
            </w:r>
            <w:r w:rsidR="00CD3DCA">
              <w:rPr>
                <w:color w:val="auto"/>
                <w:sz w:val="18"/>
                <w:szCs w:val="18"/>
                <w:u w:val="single"/>
              </w:rPr>
              <w:t xml:space="preserve"> et le Directeur</w:t>
            </w:r>
            <w:r w:rsidR="00384BAE" w:rsidRPr="008071D8">
              <w:rPr>
                <w:color w:val="auto"/>
                <w:sz w:val="18"/>
                <w:szCs w:val="18"/>
                <w:u w:val="single"/>
              </w:rPr>
              <w:t xml:space="preserve"> – </w:t>
            </w:r>
            <w:r w:rsidR="00695D97" w:rsidRPr="008071D8">
              <w:rPr>
                <w:color w:val="auto"/>
                <w:sz w:val="18"/>
                <w:szCs w:val="18"/>
                <w:u w:val="single"/>
              </w:rPr>
              <w:t>février</w:t>
            </w:r>
            <w:r w:rsidR="00384BAE" w:rsidRPr="008071D8">
              <w:rPr>
                <w:color w:val="auto"/>
                <w:sz w:val="18"/>
                <w:szCs w:val="18"/>
                <w:u w:val="single"/>
              </w:rPr>
              <w:t xml:space="preserve"> 202</w:t>
            </w:r>
            <w:r w:rsidR="00695D97" w:rsidRPr="008071D8">
              <w:rPr>
                <w:color w:val="auto"/>
                <w:sz w:val="18"/>
                <w:szCs w:val="18"/>
                <w:u w:val="single"/>
              </w:rPr>
              <w:t>4</w:t>
            </w:r>
          </w:p>
        </w:tc>
      </w:tr>
    </w:tbl>
    <w:p w14:paraId="12B0CEB7" w14:textId="78E769D9" w:rsidR="005B1686" w:rsidRPr="005B1686" w:rsidRDefault="005B1686" w:rsidP="001D0682">
      <w:pPr>
        <w:tabs>
          <w:tab w:val="left" w:pos="1485"/>
        </w:tabs>
      </w:pPr>
    </w:p>
    <w:sectPr w:rsidR="005B1686" w:rsidRPr="005B1686" w:rsidSect="00A91F38">
      <w:pgSz w:w="11906" w:h="16838" w:code="9"/>
      <w:pgMar w:top="568" w:right="432" w:bottom="567" w:left="432" w:header="720" w:footer="28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4597B0" w14:textId="77777777" w:rsidR="001D0682" w:rsidRDefault="001D0682" w:rsidP="00315A80">
      <w:r>
        <w:separator/>
      </w:r>
    </w:p>
  </w:endnote>
  <w:endnote w:type="continuationSeparator" w:id="0">
    <w:p w14:paraId="5D4540F1" w14:textId="77777777" w:rsidR="001D0682" w:rsidRDefault="001D0682" w:rsidP="00315A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Franklin Gothic Book">
    <w:altName w:val="Calibri"/>
    <w:panose1 w:val="020B0503020102020204"/>
    <w:charset w:val="00"/>
    <w:family w:val="swiss"/>
    <w:pitch w:val="variable"/>
    <w:sig w:usb0="00000287" w:usb1="00000000" w:usb2="00000000" w:usb3="00000000" w:csb0="0000009F" w:csb1="00000000"/>
  </w:font>
  <w:font w:name="Franklin Gothic Demi">
    <w:altName w:val="Calibri"/>
    <w:panose1 w:val="020B0703020102020204"/>
    <w:charset w:val="00"/>
    <w:family w:val="swiss"/>
    <w:pitch w:val="variable"/>
    <w:sig w:usb0="00000287" w:usb1="00000000" w:usb2="00000000" w:usb3="00000000" w:csb0="0000009F" w:csb1="00000000"/>
  </w:font>
  <w:font w:name="SimHei">
    <w:altName w:val="黑体"/>
    <w:panose1 w:val="0201060003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3EC180" w14:textId="77777777" w:rsidR="001D0682" w:rsidRDefault="001D0682" w:rsidP="00315A80">
      <w:r>
        <w:separator/>
      </w:r>
    </w:p>
  </w:footnote>
  <w:footnote w:type="continuationSeparator" w:id="0">
    <w:p w14:paraId="68DCC7AD" w14:textId="77777777" w:rsidR="001D0682" w:rsidRDefault="001D0682" w:rsidP="00315A8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w14:anchorId="66FFE9C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5pt;height:11.25pt;visibility:visible;mso-wrap-style:square" o:bullet="t">
        <v:imagedata r:id="rId1" o:title=""/>
      </v:shape>
    </w:pict>
  </w:numPicBullet>
  <w:abstractNum w:abstractNumId="0" w15:restartNumberingAfterBreak="0">
    <w:nsid w:val="240A3D12"/>
    <w:multiLevelType w:val="hybridMultilevel"/>
    <w:tmpl w:val="3E42CC0C"/>
    <w:lvl w:ilvl="0" w:tplc="040C000B">
      <w:start w:val="1"/>
      <w:numFmt w:val="bullet"/>
      <w:lvlText w:val=""/>
      <w:lvlJc w:val="left"/>
      <w:pPr>
        <w:ind w:left="731" w:hanging="360"/>
      </w:pPr>
      <w:rPr>
        <w:rFonts w:ascii="Wingdings" w:hAnsi="Wingdings" w:hint="default"/>
      </w:rPr>
    </w:lvl>
    <w:lvl w:ilvl="1" w:tplc="040C0003" w:tentative="1">
      <w:start w:val="1"/>
      <w:numFmt w:val="bullet"/>
      <w:lvlText w:val="o"/>
      <w:lvlJc w:val="left"/>
      <w:pPr>
        <w:ind w:left="1451" w:hanging="360"/>
      </w:pPr>
      <w:rPr>
        <w:rFonts w:ascii="Courier New" w:hAnsi="Courier New" w:cs="Courier New" w:hint="default"/>
      </w:rPr>
    </w:lvl>
    <w:lvl w:ilvl="2" w:tplc="040C0005" w:tentative="1">
      <w:start w:val="1"/>
      <w:numFmt w:val="bullet"/>
      <w:lvlText w:val=""/>
      <w:lvlJc w:val="left"/>
      <w:pPr>
        <w:ind w:left="2171" w:hanging="360"/>
      </w:pPr>
      <w:rPr>
        <w:rFonts w:ascii="Wingdings" w:hAnsi="Wingdings" w:hint="default"/>
      </w:rPr>
    </w:lvl>
    <w:lvl w:ilvl="3" w:tplc="040C0001" w:tentative="1">
      <w:start w:val="1"/>
      <w:numFmt w:val="bullet"/>
      <w:lvlText w:val=""/>
      <w:lvlJc w:val="left"/>
      <w:pPr>
        <w:ind w:left="2891" w:hanging="360"/>
      </w:pPr>
      <w:rPr>
        <w:rFonts w:ascii="Symbol" w:hAnsi="Symbol" w:hint="default"/>
      </w:rPr>
    </w:lvl>
    <w:lvl w:ilvl="4" w:tplc="040C0003" w:tentative="1">
      <w:start w:val="1"/>
      <w:numFmt w:val="bullet"/>
      <w:lvlText w:val="o"/>
      <w:lvlJc w:val="left"/>
      <w:pPr>
        <w:ind w:left="3611" w:hanging="360"/>
      </w:pPr>
      <w:rPr>
        <w:rFonts w:ascii="Courier New" w:hAnsi="Courier New" w:cs="Courier New" w:hint="default"/>
      </w:rPr>
    </w:lvl>
    <w:lvl w:ilvl="5" w:tplc="040C0005" w:tentative="1">
      <w:start w:val="1"/>
      <w:numFmt w:val="bullet"/>
      <w:lvlText w:val=""/>
      <w:lvlJc w:val="left"/>
      <w:pPr>
        <w:ind w:left="4331" w:hanging="360"/>
      </w:pPr>
      <w:rPr>
        <w:rFonts w:ascii="Wingdings" w:hAnsi="Wingdings" w:hint="default"/>
      </w:rPr>
    </w:lvl>
    <w:lvl w:ilvl="6" w:tplc="040C0001" w:tentative="1">
      <w:start w:val="1"/>
      <w:numFmt w:val="bullet"/>
      <w:lvlText w:val=""/>
      <w:lvlJc w:val="left"/>
      <w:pPr>
        <w:ind w:left="5051" w:hanging="360"/>
      </w:pPr>
      <w:rPr>
        <w:rFonts w:ascii="Symbol" w:hAnsi="Symbol" w:hint="default"/>
      </w:rPr>
    </w:lvl>
    <w:lvl w:ilvl="7" w:tplc="040C0003" w:tentative="1">
      <w:start w:val="1"/>
      <w:numFmt w:val="bullet"/>
      <w:lvlText w:val="o"/>
      <w:lvlJc w:val="left"/>
      <w:pPr>
        <w:ind w:left="5771" w:hanging="360"/>
      </w:pPr>
      <w:rPr>
        <w:rFonts w:ascii="Courier New" w:hAnsi="Courier New" w:cs="Courier New" w:hint="default"/>
      </w:rPr>
    </w:lvl>
    <w:lvl w:ilvl="8" w:tplc="040C0005" w:tentative="1">
      <w:start w:val="1"/>
      <w:numFmt w:val="bullet"/>
      <w:lvlText w:val=""/>
      <w:lvlJc w:val="left"/>
      <w:pPr>
        <w:ind w:left="6491" w:hanging="360"/>
      </w:pPr>
      <w:rPr>
        <w:rFonts w:ascii="Wingdings" w:hAnsi="Wingdings" w:hint="default"/>
      </w:rPr>
    </w:lvl>
  </w:abstractNum>
  <w:abstractNum w:abstractNumId="1" w15:restartNumberingAfterBreak="0">
    <w:nsid w:val="3D181336"/>
    <w:multiLevelType w:val="hybridMultilevel"/>
    <w:tmpl w:val="932EE9B4"/>
    <w:lvl w:ilvl="0" w:tplc="38EC0DD0">
      <w:start w:val="1"/>
      <w:numFmt w:val="bullet"/>
      <w:lvlText w:val=""/>
      <w:lvlJc w:val="left"/>
      <w:pPr>
        <w:ind w:left="862" w:hanging="360"/>
      </w:pPr>
      <w:rPr>
        <w:rFonts w:ascii="Wingdings" w:hAnsi="Wingdings" w:hint="default"/>
        <w:color w:val="auto"/>
        <w:sz w:val="20"/>
        <w:szCs w:val="20"/>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abstractNum w:abstractNumId="2" w15:restartNumberingAfterBreak="0">
    <w:nsid w:val="3D5F236C"/>
    <w:multiLevelType w:val="hybridMultilevel"/>
    <w:tmpl w:val="1B643E0E"/>
    <w:lvl w:ilvl="0" w:tplc="28AEE554">
      <w:start w:val="1"/>
      <w:numFmt w:val="bullet"/>
      <w:lvlText w:val=""/>
      <w:lvlJc w:val="left"/>
      <w:pPr>
        <w:ind w:left="360" w:hanging="360"/>
      </w:pPr>
      <w:rPr>
        <w:rFonts w:ascii="Wingdings" w:hAnsi="Wingdings" w:hint="default"/>
        <w:sz w:val="16"/>
        <w:szCs w:val="16"/>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 w15:restartNumberingAfterBreak="0">
    <w:nsid w:val="64D04ABE"/>
    <w:multiLevelType w:val="hybridMultilevel"/>
    <w:tmpl w:val="B650A926"/>
    <w:lvl w:ilvl="0" w:tplc="9CC4A3A8">
      <w:start w:val="1"/>
      <w:numFmt w:val="bullet"/>
      <w:lvlText w:val=""/>
      <w:lvlJc w:val="left"/>
      <w:pPr>
        <w:ind w:left="720" w:hanging="360"/>
      </w:pPr>
      <w:rPr>
        <w:rFonts w:ascii="Wingdings" w:hAnsi="Wingdings" w:hint="default"/>
        <w:sz w:val="20"/>
        <w:szCs w:val="2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194149570">
    <w:abstractNumId w:val="3"/>
  </w:num>
  <w:num w:numId="2" w16cid:durableId="563878741">
    <w:abstractNumId w:val="2"/>
  </w:num>
  <w:num w:numId="3" w16cid:durableId="750083004">
    <w:abstractNumId w:val="0"/>
  </w:num>
  <w:num w:numId="4" w16cid:durableId="3765860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attachedTemplate r:id="rId1"/>
  <w:stylePaneFormatFilter w:val="7804" w:allStyles="0" w:customStyles="0" w:latentStyles="1" w:stylesInUse="0" w:headingStyles="0" w:numberingStyles="0" w:tableStyles="0" w:directFormattingOnRuns="0" w:directFormattingOnParagraphs="0" w:directFormattingOnNumbering="0" w:directFormattingOnTables="1" w:clearFormatting="1" w:top3HeadingStyles="1" w:visibleStyles="1" w:alternateStyleNames="0"/>
  <w:stylePaneSortMethod w:val="0000"/>
  <w:defaultTabStop w:val="720"/>
  <w:hyphenationZone w:val="425"/>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058A"/>
    <w:rsid w:val="00010E20"/>
    <w:rsid w:val="0002288F"/>
    <w:rsid w:val="000422E4"/>
    <w:rsid w:val="00045461"/>
    <w:rsid w:val="0005136A"/>
    <w:rsid w:val="000C05AE"/>
    <w:rsid w:val="000C6389"/>
    <w:rsid w:val="000D018D"/>
    <w:rsid w:val="000D4706"/>
    <w:rsid w:val="000E152C"/>
    <w:rsid w:val="000E713C"/>
    <w:rsid w:val="000E7E80"/>
    <w:rsid w:val="0010734D"/>
    <w:rsid w:val="00114EEF"/>
    <w:rsid w:val="00116C6A"/>
    <w:rsid w:val="001360E8"/>
    <w:rsid w:val="00143FC3"/>
    <w:rsid w:val="00180A92"/>
    <w:rsid w:val="001D0682"/>
    <w:rsid w:val="001F0CF8"/>
    <w:rsid w:val="001F2DCC"/>
    <w:rsid w:val="001F6BA8"/>
    <w:rsid w:val="002040D8"/>
    <w:rsid w:val="002043DF"/>
    <w:rsid w:val="00210FE9"/>
    <w:rsid w:val="002141CA"/>
    <w:rsid w:val="00240B46"/>
    <w:rsid w:val="00246152"/>
    <w:rsid w:val="00263933"/>
    <w:rsid w:val="00265387"/>
    <w:rsid w:val="00266D54"/>
    <w:rsid w:val="00284899"/>
    <w:rsid w:val="00290D5D"/>
    <w:rsid w:val="00295559"/>
    <w:rsid w:val="00295A0B"/>
    <w:rsid w:val="002970FC"/>
    <w:rsid w:val="002A1C15"/>
    <w:rsid w:val="002D1F6E"/>
    <w:rsid w:val="002D5B6D"/>
    <w:rsid w:val="002E2317"/>
    <w:rsid w:val="002F40F8"/>
    <w:rsid w:val="003107D4"/>
    <w:rsid w:val="00315A80"/>
    <w:rsid w:val="0031711C"/>
    <w:rsid w:val="00331708"/>
    <w:rsid w:val="003356E5"/>
    <w:rsid w:val="00355130"/>
    <w:rsid w:val="003565FC"/>
    <w:rsid w:val="00384BAE"/>
    <w:rsid w:val="003E1358"/>
    <w:rsid w:val="003F3FC9"/>
    <w:rsid w:val="00402BB3"/>
    <w:rsid w:val="00421F39"/>
    <w:rsid w:val="0043609B"/>
    <w:rsid w:val="00444FF9"/>
    <w:rsid w:val="00453E72"/>
    <w:rsid w:val="00476AFD"/>
    <w:rsid w:val="00485C4C"/>
    <w:rsid w:val="004869CD"/>
    <w:rsid w:val="00491248"/>
    <w:rsid w:val="004E3806"/>
    <w:rsid w:val="004F1EE2"/>
    <w:rsid w:val="004F40B8"/>
    <w:rsid w:val="00505A8F"/>
    <w:rsid w:val="005174D1"/>
    <w:rsid w:val="005200DC"/>
    <w:rsid w:val="00541E19"/>
    <w:rsid w:val="0054317C"/>
    <w:rsid w:val="005938DF"/>
    <w:rsid w:val="005B1686"/>
    <w:rsid w:val="006007AE"/>
    <w:rsid w:val="00604E37"/>
    <w:rsid w:val="00625078"/>
    <w:rsid w:val="0063584A"/>
    <w:rsid w:val="006374B8"/>
    <w:rsid w:val="00643502"/>
    <w:rsid w:val="00654A28"/>
    <w:rsid w:val="00655854"/>
    <w:rsid w:val="00656B84"/>
    <w:rsid w:val="006761B0"/>
    <w:rsid w:val="006766CC"/>
    <w:rsid w:val="006849BA"/>
    <w:rsid w:val="00695D97"/>
    <w:rsid w:val="006975B3"/>
    <w:rsid w:val="006A2B87"/>
    <w:rsid w:val="006A3969"/>
    <w:rsid w:val="006C2CDE"/>
    <w:rsid w:val="006C3576"/>
    <w:rsid w:val="006C780C"/>
    <w:rsid w:val="006D4B1C"/>
    <w:rsid w:val="006E607B"/>
    <w:rsid w:val="006F2A48"/>
    <w:rsid w:val="007037ED"/>
    <w:rsid w:val="0071092E"/>
    <w:rsid w:val="00711662"/>
    <w:rsid w:val="00711F19"/>
    <w:rsid w:val="007261D1"/>
    <w:rsid w:val="00732D53"/>
    <w:rsid w:val="00745430"/>
    <w:rsid w:val="00752E9C"/>
    <w:rsid w:val="007834FF"/>
    <w:rsid w:val="007B1329"/>
    <w:rsid w:val="007B7B31"/>
    <w:rsid w:val="007D35E8"/>
    <w:rsid w:val="007F5E75"/>
    <w:rsid w:val="00802B9D"/>
    <w:rsid w:val="00806B1F"/>
    <w:rsid w:val="008071D8"/>
    <w:rsid w:val="00814091"/>
    <w:rsid w:val="0084780B"/>
    <w:rsid w:val="00874027"/>
    <w:rsid w:val="008916A6"/>
    <w:rsid w:val="008B5623"/>
    <w:rsid w:val="008C6C50"/>
    <w:rsid w:val="008E469F"/>
    <w:rsid w:val="00902EB8"/>
    <w:rsid w:val="00914539"/>
    <w:rsid w:val="009200B9"/>
    <w:rsid w:val="00926854"/>
    <w:rsid w:val="00947C54"/>
    <w:rsid w:val="009502A8"/>
    <w:rsid w:val="009639D5"/>
    <w:rsid w:val="00964AFA"/>
    <w:rsid w:val="0097609C"/>
    <w:rsid w:val="009A30A5"/>
    <w:rsid w:val="009F06ED"/>
    <w:rsid w:val="009F5792"/>
    <w:rsid w:val="009F6FB3"/>
    <w:rsid w:val="00A07A75"/>
    <w:rsid w:val="00A12AD4"/>
    <w:rsid w:val="00A33B04"/>
    <w:rsid w:val="00A741B9"/>
    <w:rsid w:val="00A77B6D"/>
    <w:rsid w:val="00A91F38"/>
    <w:rsid w:val="00A928B1"/>
    <w:rsid w:val="00AB512B"/>
    <w:rsid w:val="00AC1FDC"/>
    <w:rsid w:val="00AE7A77"/>
    <w:rsid w:val="00B00C6B"/>
    <w:rsid w:val="00B14E69"/>
    <w:rsid w:val="00B15E0F"/>
    <w:rsid w:val="00B245BF"/>
    <w:rsid w:val="00B36B3A"/>
    <w:rsid w:val="00B56D83"/>
    <w:rsid w:val="00B576DD"/>
    <w:rsid w:val="00BA6536"/>
    <w:rsid w:val="00BB58DC"/>
    <w:rsid w:val="00BB6448"/>
    <w:rsid w:val="00BD0ACD"/>
    <w:rsid w:val="00C05DBE"/>
    <w:rsid w:val="00C14DA9"/>
    <w:rsid w:val="00C34EF6"/>
    <w:rsid w:val="00C3744D"/>
    <w:rsid w:val="00C42B6A"/>
    <w:rsid w:val="00C52566"/>
    <w:rsid w:val="00C539D9"/>
    <w:rsid w:val="00C7318A"/>
    <w:rsid w:val="00C77072"/>
    <w:rsid w:val="00C77A84"/>
    <w:rsid w:val="00C86CC3"/>
    <w:rsid w:val="00CA67D7"/>
    <w:rsid w:val="00CD3DCA"/>
    <w:rsid w:val="00CD6688"/>
    <w:rsid w:val="00CE25F1"/>
    <w:rsid w:val="00CE5A5B"/>
    <w:rsid w:val="00CF59C8"/>
    <w:rsid w:val="00D130AD"/>
    <w:rsid w:val="00D160EC"/>
    <w:rsid w:val="00D2058B"/>
    <w:rsid w:val="00D22630"/>
    <w:rsid w:val="00D22F6F"/>
    <w:rsid w:val="00D234FD"/>
    <w:rsid w:val="00D40B68"/>
    <w:rsid w:val="00D61301"/>
    <w:rsid w:val="00D71295"/>
    <w:rsid w:val="00D779C8"/>
    <w:rsid w:val="00D91476"/>
    <w:rsid w:val="00DA4F46"/>
    <w:rsid w:val="00DA5957"/>
    <w:rsid w:val="00DB3003"/>
    <w:rsid w:val="00DC2247"/>
    <w:rsid w:val="00E301B3"/>
    <w:rsid w:val="00E44B99"/>
    <w:rsid w:val="00E90650"/>
    <w:rsid w:val="00E94B66"/>
    <w:rsid w:val="00E954A9"/>
    <w:rsid w:val="00EA058A"/>
    <w:rsid w:val="00EA2A27"/>
    <w:rsid w:val="00EA509C"/>
    <w:rsid w:val="00EC0410"/>
    <w:rsid w:val="00EC4F06"/>
    <w:rsid w:val="00EF23CB"/>
    <w:rsid w:val="00F27C48"/>
    <w:rsid w:val="00F3243E"/>
    <w:rsid w:val="00F512E3"/>
    <w:rsid w:val="00F6045A"/>
    <w:rsid w:val="00F614EF"/>
    <w:rsid w:val="00F70854"/>
    <w:rsid w:val="00F70F25"/>
    <w:rsid w:val="00F822D3"/>
    <w:rsid w:val="00F91770"/>
    <w:rsid w:val="00FB3BBB"/>
    <w:rsid w:val="00FD1E59"/>
    <w:rsid w:val="00FD68F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2"/>
    </o:shapelayout>
  </w:shapeDefaults>
  <w:decimalSymbol w:val=","/>
  <w:listSeparator w:val=";"/>
  <w14:docId w14:val="070485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qFormat="1"/>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lsdException w:name="annotation text" w:semiHidden="1"/>
    <w:lsdException w:name="header" w:semiHidden="1"/>
    <w:lsdException w:name="footer"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semiHidden="1" w:unhideWhenUsed="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5"/>
    <w:qFormat/>
    <w:rsid w:val="0054317C"/>
    <w:pPr>
      <w:spacing w:before="240" w:line="269" w:lineRule="auto"/>
    </w:pPr>
    <w:rPr>
      <w:rFonts w:eastAsia="Franklin Gothic Book" w:cs="Franklin Gothic Book"/>
      <w:color w:val="171717" w:themeColor="background2" w:themeShade="1A"/>
      <w:lang w:bidi="en-US"/>
    </w:rPr>
  </w:style>
  <w:style w:type="paragraph" w:styleId="Titre1">
    <w:name w:val="heading 1"/>
    <w:basedOn w:val="Normal"/>
    <w:next w:val="Normal"/>
    <w:link w:val="Titre1Car"/>
    <w:uiPriority w:val="9"/>
    <w:semiHidden/>
    <w:qFormat/>
    <w:rsid w:val="00C3744D"/>
    <w:pPr>
      <w:keepNext/>
      <w:keepLines/>
      <w:outlineLvl w:val="0"/>
    </w:pPr>
    <w:rPr>
      <w:rFonts w:asciiTheme="majorHAnsi" w:eastAsiaTheme="majorEastAsia" w:hAnsiTheme="majorHAnsi" w:cstheme="majorBidi"/>
      <w:color w:val="6DB1E4" w:themeColor="accent1" w:themeShade="BF"/>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iPriority w:val="3"/>
    <w:qFormat/>
    <w:rsid w:val="008C6C50"/>
    <w:pPr>
      <w:spacing w:before="182" w:line="268" w:lineRule="auto"/>
      <w:ind w:left="20" w:right="226"/>
    </w:pPr>
  </w:style>
  <w:style w:type="paragraph" w:styleId="Paragraphedeliste">
    <w:name w:val="List Paragraph"/>
    <w:basedOn w:val="Normal"/>
    <w:uiPriority w:val="1"/>
    <w:semiHidden/>
    <w:qFormat/>
  </w:style>
  <w:style w:type="paragraph" w:customStyle="1" w:styleId="Paragraphedutableau">
    <w:name w:val="Paragraphe du tableau"/>
    <w:basedOn w:val="Normal"/>
    <w:uiPriority w:val="1"/>
    <w:semiHidden/>
    <w:qFormat/>
  </w:style>
  <w:style w:type="paragraph" w:customStyle="1" w:styleId="TitreVERT">
    <w:name w:val="Titre VERT"/>
    <w:basedOn w:val="Normal"/>
    <w:qFormat/>
    <w:rsid w:val="00914539"/>
    <w:pPr>
      <w:spacing w:before="241" w:line="240" w:lineRule="auto"/>
      <w:ind w:left="23"/>
    </w:pPr>
    <w:rPr>
      <w:rFonts w:asciiTheme="majorHAnsi" w:hAnsiTheme="majorHAnsi"/>
      <w:color w:val="009949" w:themeColor="accent4"/>
      <w:sz w:val="110"/>
    </w:rPr>
  </w:style>
  <w:style w:type="paragraph" w:customStyle="1" w:styleId="TitreH1">
    <w:name w:val="Titre H1"/>
    <w:basedOn w:val="Normal"/>
    <w:uiPriority w:val="1"/>
    <w:qFormat/>
    <w:rsid w:val="00D22630"/>
    <w:pPr>
      <w:spacing w:before="105"/>
      <w:ind w:left="20"/>
    </w:pPr>
    <w:rPr>
      <w:sz w:val="48"/>
    </w:rPr>
  </w:style>
  <w:style w:type="paragraph" w:customStyle="1" w:styleId="BarrelatraleH2VERT">
    <w:name w:val="Barre latérale H2 VERT"/>
    <w:basedOn w:val="Normal"/>
    <w:uiPriority w:val="2"/>
    <w:qFormat/>
    <w:rsid w:val="008C6C50"/>
    <w:pPr>
      <w:spacing w:before="66" w:after="120"/>
      <w:ind w:left="14"/>
    </w:pPr>
    <w:rPr>
      <w:rFonts w:asciiTheme="majorHAnsi" w:hAnsiTheme="majorHAnsi"/>
      <w:color w:val="009949" w:themeColor="accent4"/>
      <w:sz w:val="26"/>
    </w:rPr>
  </w:style>
  <w:style w:type="paragraph" w:customStyle="1" w:styleId="BarrelatraleGras">
    <w:name w:val="Barre latérale Gras"/>
    <w:basedOn w:val="Normal"/>
    <w:uiPriority w:val="4"/>
    <w:qFormat/>
    <w:rsid w:val="00045461"/>
    <w:pPr>
      <w:spacing w:line="260" w:lineRule="atLeast"/>
      <w:ind w:left="20"/>
    </w:pPr>
    <w:rPr>
      <w:sz w:val="18"/>
    </w:rPr>
  </w:style>
  <w:style w:type="paragraph" w:styleId="En-tte">
    <w:name w:val="header"/>
    <w:basedOn w:val="Normal"/>
    <w:link w:val="En-tteCar"/>
    <w:uiPriority w:val="99"/>
    <w:semiHidden/>
    <w:rsid w:val="00315A80"/>
    <w:pPr>
      <w:tabs>
        <w:tab w:val="center" w:pos="4677"/>
        <w:tab w:val="right" w:pos="9355"/>
      </w:tabs>
    </w:pPr>
  </w:style>
  <w:style w:type="paragraph" w:customStyle="1" w:styleId="CorpsBarrelatrale">
    <w:name w:val="Corps Barre latérale"/>
    <w:basedOn w:val="Normal"/>
    <w:uiPriority w:val="4"/>
    <w:qFormat/>
    <w:rsid w:val="0054317C"/>
    <w:pPr>
      <w:spacing w:before="0" w:line="276" w:lineRule="auto"/>
      <w:ind w:left="14" w:right="14"/>
    </w:pPr>
    <w:rPr>
      <w:sz w:val="20"/>
    </w:rPr>
  </w:style>
  <w:style w:type="paragraph" w:customStyle="1" w:styleId="BarrelatraleH2BLEU">
    <w:name w:val="Barre latérale H2 BLEU"/>
    <w:basedOn w:val="Normal"/>
    <w:uiPriority w:val="2"/>
    <w:qFormat/>
    <w:rsid w:val="008C6C50"/>
    <w:pPr>
      <w:spacing w:before="66" w:after="120"/>
      <w:ind w:left="14"/>
    </w:pPr>
    <w:rPr>
      <w:rFonts w:asciiTheme="majorHAnsi" w:hAnsiTheme="majorHAnsi"/>
      <w:color w:val="008ED1" w:themeColor="accent2"/>
      <w:sz w:val="26"/>
    </w:rPr>
  </w:style>
  <w:style w:type="paragraph" w:customStyle="1" w:styleId="TitreBLEU">
    <w:name w:val="Titre BLEU"/>
    <w:basedOn w:val="Normal"/>
    <w:qFormat/>
    <w:rsid w:val="00914539"/>
    <w:pPr>
      <w:spacing w:before="241" w:line="240" w:lineRule="auto"/>
      <w:ind w:left="23"/>
    </w:pPr>
    <w:rPr>
      <w:rFonts w:asciiTheme="majorHAnsi" w:hAnsiTheme="majorHAnsi"/>
      <w:color w:val="008ED1" w:themeColor="accent2"/>
      <w:sz w:val="110"/>
    </w:rPr>
  </w:style>
  <w:style w:type="character" w:customStyle="1" w:styleId="CorpsdetexteCar">
    <w:name w:val="Corps de texte Car"/>
    <w:basedOn w:val="Policepardfaut"/>
    <w:link w:val="Corpsdetexte"/>
    <w:uiPriority w:val="3"/>
    <w:rsid w:val="008C6C50"/>
    <w:rPr>
      <w:rFonts w:eastAsia="Franklin Gothic Book" w:cs="Franklin Gothic Book"/>
      <w:color w:val="171717" w:themeColor="background2" w:themeShade="1A"/>
      <w:lang w:bidi="en-US"/>
    </w:rPr>
  </w:style>
  <w:style w:type="character" w:customStyle="1" w:styleId="Titre1Car">
    <w:name w:val="Titre 1 Car"/>
    <w:basedOn w:val="Policepardfaut"/>
    <w:link w:val="Titre1"/>
    <w:uiPriority w:val="9"/>
    <w:semiHidden/>
    <w:rsid w:val="008C6C50"/>
    <w:rPr>
      <w:rFonts w:asciiTheme="majorHAnsi" w:eastAsiaTheme="majorEastAsia" w:hAnsiTheme="majorHAnsi" w:cstheme="majorBidi"/>
      <w:color w:val="6DB1E4" w:themeColor="accent1" w:themeShade="BF"/>
      <w:sz w:val="32"/>
      <w:szCs w:val="32"/>
      <w:lang w:bidi="en-US"/>
    </w:rPr>
  </w:style>
  <w:style w:type="table" w:styleId="Grilledutableau">
    <w:name w:val="Table Grid"/>
    <w:basedOn w:val="TableauNormal"/>
    <w:uiPriority w:val="39"/>
    <w:rsid w:val="000C05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ncredugraphisme">
    <w:name w:val="Ancre du graphisme"/>
    <w:basedOn w:val="Normal"/>
    <w:uiPriority w:val="6"/>
    <w:qFormat/>
    <w:rsid w:val="0054317C"/>
    <w:pPr>
      <w:spacing w:before="0" w:line="240" w:lineRule="auto"/>
    </w:pPr>
    <w:rPr>
      <w:sz w:val="10"/>
    </w:rPr>
  </w:style>
  <w:style w:type="paragraph" w:styleId="Textedebulles">
    <w:name w:val="Balloon Text"/>
    <w:basedOn w:val="Normal"/>
    <w:link w:val="TextedebullesCar"/>
    <w:uiPriority w:val="99"/>
    <w:semiHidden/>
    <w:rsid w:val="000C05AE"/>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8C6C50"/>
    <w:rPr>
      <w:rFonts w:ascii="Times New Roman" w:eastAsia="Franklin Gothic Book" w:hAnsi="Times New Roman" w:cs="Times New Roman"/>
      <w:color w:val="171717" w:themeColor="background2" w:themeShade="1A"/>
      <w:sz w:val="18"/>
      <w:szCs w:val="18"/>
      <w:lang w:bidi="en-US"/>
    </w:rPr>
  </w:style>
  <w:style w:type="character" w:customStyle="1" w:styleId="En-tteCar">
    <w:name w:val="En-tête Car"/>
    <w:basedOn w:val="Policepardfaut"/>
    <w:link w:val="En-tte"/>
    <w:uiPriority w:val="99"/>
    <w:semiHidden/>
    <w:rsid w:val="00315A80"/>
    <w:rPr>
      <w:rFonts w:eastAsia="Franklin Gothic Book" w:cs="Franklin Gothic Book"/>
      <w:color w:val="171717" w:themeColor="background2" w:themeShade="1A"/>
      <w:lang w:bidi="en-US"/>
    </w:rPr>
  </w:style>
  <w:style w:type="paragraph" w:styleId="Pieddepage">
    <w:name w:val="footer"/>
    <w:basedOn w:val="Normal"/>
    <w:link w:val="PieddepageCar"/>
    <w:uiPriority w:val="99"/>
    <w:semiHidden/>
    <w:rsid w:val="00315A80"/>
    <w:pPr>
      <w:tabs>
        <w:tab w:val="center" w:pos="4677"/>
        <w:tab w:val="right" w:pos="9355"/>
      </w:tabs>
    </w:pPr>
  </w:style>
  <w:style w:type="character" w:customStyle="1" w:styleId="PieddepageCar">
    <w:name w:val="Pied de page Car"/>
    <w:basedOn w:val="Policepardfaut"/>
    <w:link w:val="Pieddepage"/>
    <w:uiPriority w:val="99"/>
    <w:semiHidden/>
    <w:rsid w:val="00315A80"/>
    <w:rPr>
      <w:rFonts w:eastAsia="Franklin Gothic Book" w:cs="Franklin Gothic Book"/>
      <w:color w:val="171717" w:themeColor="background2" w:themeShade="1A"/>
      <w:lang w:bidi="en-US"/>
    </w:rPr>
  </w:style>
  <w:style w:type="character" w:styleId="Textedelespacerserv">
    <w:name w:val="Placeholder Text"/>
    <w:basedOn w:val="Policepardfaut"/>
    <w:uiPriority w:val="99"/>
    <w:semiHidden/>
    <w:rsid w:val="00265387"/>
    <w:rPr>
      <w:color w:val="808080"/>
    </w:rPr>
  </w:style>
  <w:style w:type="character" w:styleId="Lienhypertexte">
    <w:name w:val="Hyperlink"/>
    <w:basedOn w:val="Policepardfaut"/>
    <w:uiPriority w:val="99"/>
    <w:unhideWhenUsed/>
    <w:rsid w:val="00E44B99"/>
    <w:rPr>
      <w:color w:val="0563C1"/>
      <w:u w:val="single"/>
    </w:rPr>
  </w:style>
  <w:style w:type="character" w:customStyle="1" w:styleId="Textedelespacerserv0">
    <w:name w:val="Texte de l’espace réservé"/>
    <w:basedOn w:val="Policepardfaut"/>
    <w:uiPriority w:val="99"/>
    <w:semiHidden/>
    <w:rsid w:val="00CE25F1"/>
    <w:rPr>
      <w:color w:val="808080"/>
    </w:rPr>
  </w:style>
  <w:style w:type="paragraph" w:customStyle="1" w:styleId="Default">
    <w:name w:val="Default"/>
    <w:rsid w:val="00874027"/>
    <w:pPr>
      <w:widowControl/>
      <w:adjustRightInd w:val="0"/>
    </w:pPr>
    <w:rPr>
      <w:rFonts w:ascii="Calibri" w:hAnsi="Calibri" w:cs="Calibri"/>
      <w:color w:val="000000"/>
      <w:sz w:val="24"/>
      <w:szCs w:val="24"/>
    </w:rPr>
  </w:style>
  <w:style w:type="character" w:styleId="Mentionnonrsolue">
    <w:name w:val="Unresolved Mention"/>
    <w:basedOn w:val="Policepardfaut"/>
    <w:uiPriority w:val="99"/>
    <w:semiHidden/>
    <w:unhideWhenUsed/>
    <w:rsid w:val="00F614E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8893557">
      <w:bodyDiv w:val="1"/>
      <w:marLeft w:val="0"/>
      <w:marRight w:val="0"/>
      <w:marTop w:val="0"/>
      <w:marBottom w:val="0"/>
      <w:divBdr>
        <w:top w:val="none" w:sz="0" w:space="0" w:color="auto"/>
        <w:left w:val="none" w:sz="0" w:space="0" w:color="auto"/>
        <w:bottom w:val="none" w:sz="0" w:space="0" w:color="auto"/>
        <w:right w:val="none" w:sz="0" w:space="0" w:color="auto"/>
      </w:divBdr>
      <w:divsChild>
        <w:div w:id="1697385466">
          <w:marLeft w:val="0"/>
          <w:marRight w:val="0"/>
          <w:marTop w:val="0"/>
          <w:marBottom w:val="0"/>
          <w:divBdr>
            <w:top w:val="none" w:sz="0" w:space="0" w:color="auto"/>
            <w:left w:val="none" w:sz="0" w:space="0" w:color="auto"/>
            <w:bottom w:val="none" w:sz="0" w:space="0" w:color="auto"/>
            <w:right w:val="none" w:sz="0" w:space="0" w:color="auto"/>
          </w:divBdr>
          <w:divsChild>
            <w:div w:id="1268929745">
              <w:marLeft w:val="0"/>
              <w:marRight w:val="0"/>
              <w:marTop w:val="0"/>
              <w:marBottom w:val="0"/>
              <w:divBdr>
                <w:top w:val="none" w:sz="0" w:space="0" w:color="auto"/>
                <w:left w:val="none" w:sz="0" w:space="0" w:color="auto"/>
                <w:bottom w:val="none" w:sz="0" w:space="0" w:color="auto"/>
                <w:right w:val="none" w:sz="0" w:space="0" w:color="auto"/>
              </w:divBdr>
            </w:div>
          </w:divsChild>
        </w:div>
        <w:div w:id="1963075988">
          <w:marLeft w:val="0"/>
          <w:marRight w:val="0"/>
          <w:marTop w:val="0"/>
          <w:marBottom w:val="0"/>
          <w:divBdr>
            <w:top w:val="none" w:sz="0" w:space="0" w:color="auto"/>
            <w:left w:val="none" w:sz="0" w:space="0" w:color="auto"/>
            <w:bottom w:val="none" w:sz="0" w:space="0" w:color="auto"/>
            <w:right w:val="none" w:sz="0" w:space="0" w:color="auto"/>
          </w:divBdr>
        </w:div>
      </w:divsChild>
    </w:div>
    <w:div w:id="672102513">
      <w:bodyDiv w:val="1"/>
      <w:marLeft w:val="0"/>
      <w:marRight w:val="0"/>
      <w:marTop w:val="0"/>
      <w:marBottom w:val="0"/>
      <w:divBdr>
        <w:top w:val="none" w:sz="0" w:space="0" w:color="auto"/>
        <w:left w:val="none" w:sz="0" w:space="0" w:color="auto"/>
        <w:bottom w:val="none" w:sz="0" w:space="0" w:color="auto"/>
        <w:right w:val="none" w:sz="0" w:space="0" w:color="auto"/>
      </w:divBdr>
      <w:divsChild>
        <w:div w:id="1011763997">
          <w:marLeft w:val="0"/>
          <w:marRight w:val="0"/>
          <w:marTop w:val="0"/>
          <w:marBottom w:val="0"/>
          <w:divBdr>
            <w:top w:val="none" w:sz="0" w:space="0" w:color="auto"/>
            <w:left w:val="none" w:sz="0" w:space="0" w:color="auto"/>
            <w:bottom w:val="none" w:sz="0" w:space="0" w:color="auto"/>
            <w:right w:val="none" w:sz="0" w:space="0" w:color="auto"/>
          </w:divBdr>
          <w:divsChild>
            <w:div w:id="85156375">
              <w:marLeft w:val="0"/>
              <w:marRight w:val="0"/>
              <w:marTop w:val="0"/>
              <w:marBottom w:val="0"/>
              <w:divBdr>
                <w:top w:val="none" w:sz="0" w:space="0" w:color="auto"/>
                <w:left w:val="none" w:sz="0" w:space="0" w:color="auto"/>
                <w:bottom w:val="none" w:sz="0" w:space="0" w:color="auto"/>
                <w:right w:val="none" w:sz="0" w:space="0" w:color="auto"/>
              </w:divBdr>
            </w:div>
          </w:divsChild>
        </w:div>
        <w:div w:id="984241803">
          <w:marLeft w:val="0"/>
          <w:marRight w:val="0"/>
          <w:marTop w:val="0"/>
          <w:marBottom w:val="0"/>
          <w:divBdr>
            <w:top w:val="none" w:sz="0" w:space="0" w:color="auto"/>
            <w:left w:val="none" w:sz="0" w:space="0" w:color="auto"/>
            <w:bottom w:val="none" w:sz="0" w:space="0" w:color="auto"/>
            <w:right w:val="none" w:sz="0" w:space="0" w:color="auto"/>
          </w:divBdr>
        </w:div>
      </w:divsChild>
    </w:div>
    <w:div w:id="982581437">
      <w:bodyDiv w:val="1"/>
      <w:marLeft w:val="0"/>
      <w:marRight w:val="0"/>
      <w:marTop w:val="0"/>
      <w:marBottom w:val="0"/>
      <w:divBdr>
        <w:top w:val="none" w:sz="0" w:space="0" w:color="auto"/>
        <w:left w:val="none" w:sz="0" w:space="0" w:color="auto"/>
        <w:bottom w:val="none" w:sz="0" w:space="0" w:color="auto"/>
        <w:right w:val="none" w:sz="0" w:space="0" w:color="auto"/>
      </w:divBdr>
      <w:divsChild>
        <w:div w:id="2017027106">
          <w:marLeft w:val="0"/>
          <w:marRight w:val="0"/>
          <w:marTop w:val="0"/>
          <w:marBottom w:val="0"/>
          <w:divBdr>
            <w:top w:val="none" w:sz="0" w:space="0" w:color="auto"/>
            <w:left w:val="none" w:sz="0" w:space="0" w:color="auto"/>
            <w:bottom w:val="none" w:sz="0" w:space="0" w:color="auto"/>
            <w:right w:val="none" w:sz="0" w:space="0" w:color="auto"/>
          </w:divBdr>
          <w:divsChild>
            <w:div w:id="2078241199">
              <w:marLeft w:val="0"/>
              <w:marRight w:val="0"/>
              <w:marTop w:val="0"/>
              <w:marBottom w:val="0"/>
              <w:divBdr>
                <w:top w:val="none" w:sz="0" w:space="0" w:color="auto"/>
                <w:left w:val="none" w:sz="0" w:space="0" w:color="auto"/>
                <w:bottom w:val="none" w:sz="0" w:space="0" w:color="auto"/>
                <w:right w:val="none" w:sz="0" w:space="0" w:color="auto"/>
              </w:divBdr>
            </w:div>
          </w:divsChild>
        </w:div>
        <w:div w:id="126557741">
          <w:marLeft w:val="0"/>
          <w:marRight w:val="0"/>
          <w:marTop w:val="0"/>
          <w:marBottom w:val="0"/>
          <w:divBdr>
            <w:top w:val="none" w:sz="0" w:space="0" w:color="auto"/>
            <w:left w:val="none" w:sz="0" w:space="0" w:color="auto"/>
            <w:bottom w:val="none" w:sz="0" w:space="0" w:color="auto"/>
            <w:right w:val="none" w:sz="0" w:space="0" w:color="auto"/>
          </w:divBdr>
        </w:div>
      </w:divsChild>
    </w:div>
    <w:div w:id="1310403809">
      <w:bodyDiv w:val="1"/>
      <w:marLeft w:val="0"/>
      <w:marRight w:val="0"/>
      <w:marTop w:val="0"/>
      <w:marBottom w:val="0"/>
      <w:divBdr>
        <w:top w:val="none" w:sz="0" w:space="0" w:color="auto"/>
        <w:left w:val="none" w:sz="0" w:space="0" w:color="auto"/>
        <w:bottom w:val="none" w:sz="0" w:space="0" w:color="auto"/>
        <w:right w:val="none" w:sz="0" w:space="0" w:color="auto"/>
      </w:divBdr>
    </w:div>
    <w:div w:id="1491361441">
      <w:bodyDiv w:val="1"/>
      <w:marLeft w:val="0"/>
      <w:marRight w:val="0"/>
      <w:marTop w:val="0"/>
      <w:marBottom w:val="0"/>
      <w:divBdr>
        <w:top w:val="none" w:sz="0" w:space="0" w:color="auto"/>
        <w:left w:val="none" w:sz="0" w:space="0" w:color="auto"/>
        <w:bottom w:val="none" w:sz="0" w:space="0" w:color="auto"/>
        <w:right w:val="none" w:sz="0" w:space="0" w:color="auto"/>
      </w:divBdr>
    </w:div>
    <w:div w:id="1500923162">
      <w:bodyDiv w:val="1"/>
      <w:marLeft w:val="0"/>
      <w:marRight w:val="0"/>
      <w:marTop w:val="0"/>
      <w:marBottom w:val="0"/>
      <w:divBdr>
        <w:top w:val="none" w:sz="0" w:space="0" w:color="auto"/>
        <w:left w:val="none" w:sz="0" w:space="0" w:color="auto"/>
        <w:bottom w:val="none" w:sz="0" w:space="0" w:color="auto"/>
        <w:right w:val="none" w:sz="0" w:space="0" w:color="auto"/>
      </w:divBdr>
    </w:div>
    <w:div w:id="1575578768">
      <w:bodyDiv w:val="1"/>
      <w:marLeft w:val="0"/>
      <w:marRight w:val="0"/>
      <w:marTop w:val="0"/>
      <w:marBottom w:val="0"/>
      <w:divBdr>
        <w:top w:val="none" w:sz="0" w:space="0" w:color="auto"/>
        <w:left w:val="none" w:sz="0" w:space="0" w:color="auto"/>
        <w:bottom w:val="none" w:sz="0" w:space="0" w:color="auto"/>
        <w:right w:val="none" w:sz="0" w:space="0" w:color="auto"/>
      </w:divBdr>
      <w:divsChild>
        <w:div w:id="1527711577">
          <w:marLeft w:val="0"/>
          <w:marRight w:val="0"/>
          <w:marTop w:val="0"/>
          <w:marBottom w:val="0"/>
          <w:divBdr>
            <w:top w:val="none" w:sz="0" w:space="0" w:color="auto"/>
            <w:left w:val="none" w:sz="0" w:space="0" w:color="auto"/>
            <w:bottom w:val="none" w:sz="0" w:space="0" w:color="auto"/>
            <w:right w:val="none" w:sz="0" w:space="0" w:color="auto"/>
          </w:divBdr>
        </w:div>
      </w:divsChild>
    </w:div>
    <w:div w:id="1664505065">
      <w:bodyDiv w:val="1"/>
      <w:marLeft w:val="0"/>
      <w:marRight w:val="0"/>
      <w:marTop w:val="0"/>
      <w:marBottom w:val="0"/>
      <w:divBdr>
        <w:top w:val="none" w:sz="0" w:space="0" w:color="auto"/>
        <w:left w:val="none" w:sz="0" w:space="0" w:color="auto"/>
        <w:bottom w:val="none" w:sz="0" w:space="0" w:color="auto"/>
        <w:right w:val="none" w:sz="0" w:space="0" w:color="auto"/>
      </w:divBdr>
    </w:div>
    <w:div w:id="1727757280">
      <w:bodyDiv w:val="1"/>
      <w:marLeft w:val="0"/>
      <w:marRight w:val="0"/>
      <w:marTop w:val="0"/>
      <w:marBottom w:val="0"/>
      <w:divBdr>
        <w:top w:val="none" w:sz="0" w:space="0" w:color="auto"/>
        <w:left w:val="none" w:sz="0" w:space="0" w:color="auto"/>
        <w:bottom w:val="none" w:sz="0" w:space="0" w:color="auto"/>
        <w:right w:val="none" w:sz="0" w:space="0" w:color="auto"/>
      </w:divBdr>
      <w:divsChild>
        <w:div w:id="1738624158">
          <w:marLeft w:val="0"/>
          <w:marRight w:val="0"/>
          <w:marTop w:val="0"/>
          <w:marBottom w:val="0"/>
          <w:divBdr>
            <w:top w:val="none" w:sz="0" w:space="0" w:color="auto"/>
            <w:left w:val="none" w:sz="0" w:space="0" w:color="auto"/>
            <w:bottom w:val="none" w:sz="0" w:space="0" w:color="auto"/>
            <w:right w:val="none" w:sz="0" w:space="0" w:color="auto"/>
          </w:divBdr>
          <w:divsChild>
            <w:div w:id="2037347262">
              <w:marLeft w:val="0"/>
              <w:marRight w:val="0"/>
              <w:marTop w:val="0"/>
              <w:marBottom w:val="0"/>
              <w:divBdr>
                <w:top w:val="none" w:sz="0" w:space="0" w:color="auto"/>
                <w:left w:val="none" w:sz="0" w:space="0" w:color="auto"/>
                <w:bottom w:val="none" w:sz="0" w:space="0" w:color="auto"/>
                <w:right w:val="none" w:sz="0" w:space="0" w:color="auto"/>
              </w:divBdr>
            </w:div>
          </w:divsChild>
        </w:div>
        <w:div w:id="1557165050">
          <w:marLeft w:val="0"/>
          <w:marRight w:val="0"/>
          <w:marTop w:val="0"/>
          <w:marBottom w:val="0"/>
          <w:divBdr>
            <w:top w:val="none" w:sz="0" w:space="0" w:color="auto"/>
            <w:left w:val="none" w:sz="0" w:space="0" w:color="auto"/>
            <w:bottom w:val="none" w:sz="0" w:space="0" w:color="auto"/>
            <w:right w:val="none" w:sz="0" w:space="0" w:color="auto"/>
          </w:divBdr>
        </w:div>
      </w:divsChild>
    </w:div>
    <w:div w:id="203083816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emf"/><Relationship Id="rId18" Type="http://schemas.openxmlformats.org/officeDocument/2006/relationships/control" Target="activeX/activeX5.xml"/><Relationship Id="rId3" Type="http://schemas.openxmlformats.org/officeDocument/2006/relationships/customXml" Target="../customXml/item3.xml"/><Relationship Id="rId21" Type="http://schemas.openxmlformats.org/officeDocument/2006/relationships/hyperlink" Target="http://www.siaeplieuvin.fr/" TargetMode="External"/><Relationship Id="rId7" Type="http://schemas.openxmlformats.org/officeDocument/2006/relationships/webSettings" Target="webSettings.xml"/><Relationship Id="rId12" Type="http://schemas.openxmlformats.org/officeDocument/2006/relationships/control" Target="activeX/activeX1.xml"/><Relationship Id="rId17" Type="http://schemas.openxmlformats.org/officeDocument/2006/relationships/control" Target="activeX/activeX4.xml"/><Relationship Id="rId2" Type="http://schemas.openxmlformats.org/officeDocument/2006/relationships/customXml" Target="../customXml/item2.xml"/><Relationship Id="rId16" Type="http://schemas.openxmlformats.org/officeDocument/2006/relationships/hyperlink" Target="https://vigieau.gouv.fr" TargetMode="External"/><Relationship Id="rId20" Type="http://schemas.openxmlformats.org/officeDocument/2006/relationships/hyperlink" Target="https://vigieau.gouv.fr"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3.wmf"/><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control" Target="activeX/activeX3.xml"/><Relationship Id="rId23"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control" Target="activeX/activeX6.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control" Target="activeX/activeX2.xml"/><Relationship Id="rId22" Type="http://schemas.openxmlformats.org/officeDocument/2006/relationships/hyperlink" Target="http://www.stgs.fr/"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EP\AppData\Roaming\Microsoft\Templates\Bulletin%20d&#8217;informations%20de%20classe.dotx"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activeX1.xml><?xml version="1.0" encoding="utf-8"?>
<ax:ocx xmlns:ax="http://schemas.microsoft.com/office/2006/activeX" xmlns:r="http://schemas.openxmlformats.org/officeDocument/2006/relationships" ax:classid="{5512D116-5CC6-11CF-8D67-00AA00BDCE1D}" ax:persistence="persistStream" r:id="rId1"/>
</file>

<file path=word/activeX/activeX2.xml><?xml version="1.0" encoding="utf-8"?>
<ax:ocx xmlns:ax="http://schemas.microsoft.com/office/2006/activeX" xmlns:r="http://schemas.openxmlformats.org/officeDocument/2006/relationships" ax:classid="{5512D116-5CC6-11CF-8D67-00AA00BDCE1D}" ax:persistence="persistStream" r:id="rId1"/>
</file>

<file path=word/activeX/activeX3.xml><?xml version="1.0" encoding="utf-8"?>
<ax:ocx xmlns:ax="http://schemas.microsoft.com/office/2006/activeX" xmlns:r="http://schemas.openxmlformats.org/officeDocument/2006/relationships" ax:classid="{5512D116-5CC6-11CF-8D67-00AA00BDCE1D}" ax:persistence="persistStream" r:id="rId1"/>
</file>

<file path=word/activeX/activeX4.xml><?xml version="1.0" encoding="utf-8"?>
<ax:ocx xmlns:ax="http://schemas.microsoft.com/office/2006/activeX" xmlns:r="http://schemas.openxmlformats.org/officeDocument/2006/relationships" ax:classid="{5512D116-5CC6-11CF-8D67-00AA00BDCE1D}" ax:persistence="persistStream" r:id="rId1"/>
</file>

<file path=word/activeX/activeX5.xml><?xml version="1.0" encoding="utf-8"?>
<ax:ocx xmlns:ax="http://schemas.microsoft.com/office/2006/activeX" xmlns:r="http://schemas.openxmlformats.org/officeDocument/2006/relationships" ax:classid="{5512D116-5CC6-11CF-8D67-00AA00BDCE1D}" ax:persistence="persistStream" r:id="rId1"/>
</file>

<file path=word/activeX/activeX6.xml><?xml version="1.0" encoding="utf-8"?>
<ax:ocx xmlns:ax="http://schemas.microsoft.com/office/2006/activeX" xmlns:r="http://schemas.openxmlformats.org/officeDocument/2006/relationships" ax:classid="{5512D116-5CC6-11CF-8D67-00AA00BDCE1D}" ax:persistence="persistStream" r:id="rId1"/>
</file>

<file path=word/theme/theme1.xml><?xml version="1.0" encoding="utf-8"?>
<a:theme xmlns:a="http://schemas.openxmlformats.org/drawingml/2006/main" name="Office Theme">
  <a:themeElements>
    <a:clrScheme name="Microsoft Shapes">
      <a:dk1>
        <a:srgbClr val="000000"/>
      </a:dk1>
      <a:lt1>
        <a:srgbClr val="FFFFFF"/>
      </a:lt1>
      <a:dk2>
        <a:srgbClr val="44546A"/>
      </a:dk2>
      <a:lt2>
        <a:srgbClr val="E7E6E6"/>
      </a:lt2>
      <a:accent1>
        <a:srgbClr val="CEE5F6"/>
      </a:accent1>
      <a:accent2>
        <a:srgbClr val="008ED1"/>
      </a:accent2>
      <a:accent3>
        <a:srgbClr val="CEDE69"/>
      </a:accent3>
      <a:accent4>
        <a:srgbClr val="009949"/>
      </a:accent4>
      <a:accent5>
        <a:srgbClr val="5B9BD5"/>
      </a:accent5>
      <a:accent6>
        <a:srgbClr val="70AD47"/>
      </a:accent6>
      <a:hlink>
        <a:srgbClr val="0563C1"/>
      </a:hlink>
      <a:folHlink>
        <a:srgbClr val="954F72"/>
      </a:folHlink>
    </a:clrScheme>
    <a:fontScheme name="School Newsletter">
      <a:majorFont>
        <a:latin typeface="Franklin Gothic Demi"/>
        <a:ea typeface=""/>
        <a:cs typeface=""/>
      </a:majorFont>
      <a:minorFont>
        <a:latin typeface="Franklin Gothic Book"/>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tatus xmlns="71af3243-3dd4-4a8d-8c0d-dd76da1f02a5">Not started</Status>
    <MediaServiceKeyPoints xmlns="71af3243-3dd4-4a8d-8c0d-dd76da1f02a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2" ma:contentTypeDescription="Create a new document." ma:contentTypeScope="" ma:versionID="426e97fa315356fffbdcd9876fe988c2">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14b8f0def80e6d70ce3def20c90759ae"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element ref="ns2: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Status" ma:index="19" nillable="true" ma:displayName="Status" ma:default="Not started" ma:format="Dropdown" ma:internalName="Status">
      <xsd:simpleType>
        <xsd:restriction base="dms:Choice">
          <xsd:enumeration value="Not started"/>
          <xsd:enumeration value="In Progress"/>
          <xsd:enumeration value="Completed"/>
        </xsd:restriction>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2AEFFC5-8B16-4C7E-8C2C-617B9D556546}">
  <ds:schemaRefs>
    <ds:schemaRef ds:uri="http://purl.org/dc/dcmitype/"/>
    <ds:schemaRef ds:uri="http://www.w3.org/XML/1998/namespace"/>
    <ds:schemaRef ds:uri="http://schemas.microsoft.com/office/2006/documentManagement/types"/>
    <ds:schemaRef ds:uri="http://schemas.openxmlformats.org/package/2006/metadata/core-properties"/>
    <ds:schemaRef ds:uri="71af3243-3dd4-4a8d-8c0d-dd76da1f02a5"/>
    <ds:schemaRef ds:uri="http://purl.org/dc/elements/1.1/"/>
    <ds:schemaRef ds:uri="http://purl.org/dc/terms/"/>
    <ds:schemaRef ds:uri="http://schemas.microsoft.com/office/infopath/2007/PartnerControls"/>
    <ds:schemaRef ds:uri="16c05727-aa75-4e4a-9b5f-8a80a1165891"/>
    <ds:schemaRef ds:uri="http://schemas.microsoft.com/office/2006/metadata/properties"/>
  </ds:schemaRefs>
</ds:datastoreItem>
</file>

<file path=customXml/itemProps2.xml><?xml version="1.0" encoding="utf-8"?>
<ds:datastoreItem xmlns:ds="http://schemas.openxmlformats.org/officeDocument/2006/customXml" ds:itemID="{A16A581F-1CA8-4281-ADE1-729905E16C6C}">
  <ds:schemaRefs>
    <ds:schemaRef ds:uri="http://schemas.microsoft.com/sharepoint/v3/contenttype/forms"/>
  </ds:schemaRefs>
</ds:datastoreItem>
</file>

<file path=customXml/itemProps3.xml><?xml version="1.0" encoding="utf-8"?>
<ds:datastoreItem xmlns:ds="http://schemas.openxmlformats.org/officeDocument/2006/customXml" ds:itemID="{D091262C-429C-4E1C-BAB2-A41E55B218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Bulletin d’informations de classe.dotx</Template>
  <TotalTime>0</TotalTime>
  <Pages>3</Pages>
  <Words>848</Words>
  <Characters>4670</Characters>
  <Application>Microsoft Office Word</Application>
  <DocSecurity>4</DocSecurity>
  <Lines>38</Lines>
  <Paragraphs>11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2024-03-29T10:18:00Z</dcterms:created>
  <dcterms:modified xsi:type="dcterms:W3CDTF">2024-03-29T10:18:00Z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